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0916" w14:textId="77777777" w:rsidR="000441A9" w:rsidRDefault="002C3B0E">
      <w:pPr>
        <w:spacing w:before="85" w:after="13"/>
        <w:ind w:left="160"/>
        <w:rPr>
          <w:rFonts w:ascii="Tahoma"/>
          <w:sz w:val="28"/>
        </w:rPr>
      </w:pPr>
      <w:r>
        <w:rPr>
          <w:rFonts w:ascii="Tahoma"/>
          <w:sz w:val="28"/>
        </w:rPr>
        <w:t>Suzanne Delle, MA, MFA</w:t>
      </w:r>
    </w:p>
    <w:p w14:paraId="76A16EE0" w14:textId="77777777" w:rsidR="000441A9" w:rsidRDefault="00167D43">
      <w:pPr>
        <w:pStyle w:val="BodyText"/>
        <w:spacing w:line="20" w:lineRule="exact"/>
        <w:ind w:left="100"/>
        <w:rPr>
          <w:rFonts w:ascii="Tahoma"/>
          <w:sz w:val="2"/>
        </w:rPr>
      </w:pPr>
      <w:r>
        <w:rPr>
          <w:rFonts w:ascii="Tahoma"/>
          <w:noProof/>
          <w:sz w:val="2"/>
        </w:rPr>
        <mc:AlternateContent>
          <mc:Choice Requires="wpg">
            <w:drawing>
              <wp:inline distT="0" distB="0" distL="0" distR="0" wp14:anchorId="23AE3F9F" wp14:editId="6ECB7CAB">
                <wp:extent cx="5981065" cy="12700"/>
                <wp:effectExtent l="0" t="0" r="635"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0"/>
                          <a:chOff x="0" y="0"/>
                          <a:chExt cx="9419" cy="20"/>
                        </a:xfrm>
                      </wpg:grpSpPr>
                      <wps:wsp>
                        <wps:cNvPr id="2" name="Line 3"/>
                        <wps:cNvCnPr>
                          <a:cxnSpLocks/>
                        </wps:cNvCnPr>
                        <wps:spPr bwMode="auto">
                          <a:xfrm>
                            <a:off x="0" y="10"/>
                            <a:ext cx="9419" cy="0"/>
                          </a:xfrm>
                          <a:prstGeom prst="line">
                            <a:avLst/>
                          </a:prstGeom>
                          <a:noFill/>
                          <a:ln w="12192">
                            <a:solidFill>
                              <a:srgbClr val="00336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2B26CF" id="Group 2" o:spid="_x0000_s1026" style="width:470.95pt;height:1pt;mso-position-horizontal-relative:char;mso-position-vertical-relative:line" coordsize="941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">
                <v:line id="Line 3" o:spid="_x0000_s1027" style="position:absolute;visibility:visible;mso-wrap-style:square" from="0,10" to="9419,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" strokecolor="#036" strokeweight=".96pt">
                  <o:lock v:ext="edit" shapetype="f"/>
                </v:line>
                <w10:anchorlock/>
              </v:group>
            </w:pict>
          </mc:Fallback>
        </mc:AlternateContent>
      </w:r>
    </w:p>
    <w:p w14:paraId="45E81838" w14:textId="439FF300" w:rsidR="009E7C21" w:rsidRPr="00760E5A" w:rsidRDefault="00BE59A5" w:rsidP="00760E5A">
      <w:pPr>
        <w:tabs>
          <w:tab w:val="left" w:pos="4479"/>
          <w:tab w:val="left" w:pos="6639"/>
        </w:tabs>
        <w:spacing w:before="3"/>
        <w:ind w:left="880"/>
        <w:rPr>
          <w:sz w:val="20"/>
        </w:rPr>
      </w:pPr>
      <w:r>
        <w:rPr>
          <w:sz w:val="20"/>
        </w:rPr>
        <w:fldChar w:fldCharType="begin"/>
      </w:r>
      <w:r>
        <w:rPr>
          <w:sz w:val="20"/>
        </w:rPr>
        <w:instrText>HYPERLINK "mailto:suzannedelle603@gmail.com"</w:instrText>
      </w:r>
      <w:r>
        <w:rPr>
          <w:sz w:val="20"/>
        </w:rPr>
        <w:fldChar w:fldCharType="separate"/>
      </w:r>
      <w:r w:rsidRPr="00246601">
        <w:rPr>
          <w:rStyle w:val="Hyperlink"/>
          <w:sz w:val="20"/>
        </w:rPr>
        <w:t>suzannedelle603@gmail.com</w:t>
      </w:r>
      <w:r>
        <w:rPr>
          <w:sz w:val="20"/>
        </w:rPr>
        <w:fldChar w:fldCharType="end"/>
      </w:r>
      <w:r w:rsidR="002C3B0E">
        <w:rPr>
          <w:sz w:val="20"/>
        </w:rPr>
        <w:tab/>
        <w:t>603-661-3879</w:t>
      </w:r>
      <w:r w:rsidR="002C3B0E">
        <w:rPr>
          <w:sz w:val="20"/>
        </w:rPr>
        <w:tab/>
      </w:r>
      <w:hyperlink r:id="rId7">
        <w:r w:rsidR="002C3B0E">
          <w:rPr>
            <w:sz w:val="20"/>
          </w:rPr>
          <w:t>www.suzannedelle.com</w:t>
        </w:r>
      </w:hyperlink>
    </w:p>
    <w:p w14:paraId="0F25A785" w14:textId="554151B3" w:rsidR="000441A9" w:rsidRDefault="002C3B0E">
      <w:pPr>
        <w:pStyle w:val="BodyText"/>
        <w:tabs>
          <w:tab w:val="left" w:pos="4479"/>
        </w:tabs>
        <w:spacing w:before="195"/>
        <w:ind w:left="160"/>
        <w:rPr>
          <w:rFonts w:ascii="Tahoma"/>
        </w:rPr>
      </w:pPr>
      <w:r>
        <w:rPr>
          <w:rFonts w:ascii="Tahoma"/>
          <w:u w:val="single"/>
        </w:rPr>
        <w:t>Education</w:t>
      </w:r>
      <w:r>
        <w:rPr>
          <w:rFonts w:ascii="Tahoma"/>
          <w:u w:val="single"/>
        </w:rPr>
        <w:tab/>
      </w:r>
    </w:p>
    <w:p w14:paraId="1540028C" w14:textId="77777777" w:rsidR="00760E5A" w:rsidRDefault="002C3B0E">
      <w:pPr>
        <w:pStyle w:val="BodyText"/>
        <w:spacing w:before="6" w:line="237" w:lineRule="auto"/>
        <w:ind w:left="1240" w:right="3997" w:hanging="540"/>
      </w:pPr>
      <w:r>
        <w:t>The Catholic University of America</w:t>
      </w:r>
      <w:r w:rsidR="00760E5A">
        <w:t>,</w:t>
      </w:r>
    </w:p>
    <w:p w14:paraId="32986538" w14:textId="557148FF" w:rsidR="000441A9" w:rsidRDefault="002C3B0E" w:rsidP="00760E5A">
      <w:pPr>
        <w:pStyle w:val="BodyText"/>
        <w:spacing w:before="6" w:line="237" w:lineRule="auto"/>
        <w:ind w:left="1240" w:right="3997"/>
      </w:pPr>
      <w:r>
        <w:t>MFA</w:t>
      </w:r>
      <w:r w:rsidR="00760E5A">
        <w:t xml:space="preserve"> </w:t>
      </w:r>
      <w:r>
        <w:t>Theatre Directing, August 2006</w:t>
      </w:r>
    </w:p>
    <w:p w14:paraId="1B6FEF43" w14:textId="77777777" w:rsidR="000441A9" w:rsidRDefault="002C3B0E" w:rsidP="00760E5A">
      <w:pPr>
        <w:pStyle w:val="BodyText"/>
        <w:spacing w:before="8" w:line="235" w:lineRule="auto"/>
        <w:ind w:left="1240" w:right="2918"/>
      </w:pPr>
      <w:r>
        <w:t xml:space="preserve">Thesis: </w:t>
      </w:r>
      <w:r>
        <w:rPr>
          <w:i/>
        </w:rPr>
        <w:t xml:space="preserve">Marisol </w:t>
      </w:r>
      <w:r>
        <w:t xml:space="preserve">by Jose Rivera, February 2006 Graduate Advisor: Naum </w:t>
      </w:r>
      <w:proofErr w:type="spellStart"/>
      <w:r>
        <w:t>Panovski</w:t>
      </w:r>
      <w:proofErr w:type="spellEnd"/>
    </w:p>
    <w:p w14:paraId="45948780" w14:textId="77777777" w:rsidR="00760E5A" w:rsidRDefault="002C3B0E">
      <w:pPr>
        <w:pStyle w:val="BodyText"/>
        <w:spacing w:before="9" w:line="235" w:lineRule="auto"/>
        <w:ind w:left="1240" w:right="4397" w:hanging="540"/>
      </w:pPr>
      <w:r>
        <w:t>Goucher College, Towson, MD</w:t>
      </w:r>
    </w:p>
    <w:p w14:paraId="303A8F9E" w14:textId="62D5F7E9" w:rsidR="000441A9" w:rsidRDefault="002C3B0E" w:rsidP="00760E5A">
      <w:pPr>
        <w:pStyle w:val="BodyText"/>
        <w:spacing w:before="9" w:line="235" w:lineRule="auto"/>
        <w:ind w:left="1240" w:right="4397"/>
      </w:pPr>
      <w:r>
        <w:t>MA. Arts Administration, August 2002</w:t>
      </w:r>
    </w:p>
    <w:p w14:paraId="51A475AB" w14:textId="77777777" w:rsidR="000441A9" w:rsidRDefault="002C3B0E">
      <w:pPr>
        <w:spacing w:before="6" w:line="237" w:lineRule="auto"/>
        <w:ind w:left="1240" w:right="762"/>
        <w:rPr>
          <w:sz w:val="24"/>
        </w:rPr>
      </w:pPr>
      <w:r>
        <w:rPr>
          <w:sz w:val="24"/>
        </w:rPr>
        <w:t xml:space="preserve">Thesis title: </w:t>
      </w:r>
      <w:r>
        <w:rPr>
          <w:i/>
          <w:sz w:val="24"/>
        </w:rPr>
        <w:t>Fitting the Arts in Education: An Examination of High Stakes Testing and Mandates Stemming from an Internship in the Arts</w:t>
      </w:r>
      <w:r>
        <w:rPr>
          <w:sz w:val="24"/>
        </w:rPr>
        <w:t>,</w:t>
      </w:r>
    </w:p>
    <w:p w14:paraId="48678D6E" w14:textId="77777777" w:rsidR="00760E5A" w:rsidRDefault="002C3B0E">
      <w:pPr>
        <w:pStyle w:val="BodyText"/>
        <w:spacing w:before="8" w:line="235" w:lineRule="auto"/>
        <w:ind w:left="1780" w:right="267" w:hanging="540"/>
      </w:pPr>
      <w:r>
        <w:t>published by Lambert Academic Publishing, February 2010, 9783838312446</w:t>
      </w:r>
    </w:p>
    <w:p w14:paraId="2D42EFB9" w14:textId="4C392C5B" w:rsidR="000441A9" w:rsidRDefault="002C3B0E">
      <w:pPr>
        <w:pStyle w:val="BodyText"/>
        <w:spacing w:before="8" w:line="235" w:lineRule="auto"/>
        <w:ind w:left="1780" w:right="267" w:hanging="540"/>
      </w:pPr>
      <w:r>
        <w:t>Graduate Advisor: Suzanne Olson</w:t>
      </w:r>
    </w:p>
    <w:p w14:paraId="7BF3546F" w14:textId="0BE61FA7" w:rsidR="000441A9" w:rsidRDefault="002C3B0E">
      <w:pPr>
        <w:pStyle w:val="BodyText"/>
        <w:spacing w:line="275" w:lineRule="exact"/>
        <w:ind w:left="700"/>
      </w:pPr>
      <w:r>
        <w:t>Connecticut College, New London, CT</w:t>
      </w:r>
    </w:p>
    <w:p w14:paraId="1B8D5C68" w14:textId="402145F1" w:rsidR="00C54764" w:rsidRDefault="002C3B0E" w:rsidP="00C54764">
      <w:pPr>
        <w:pStyle w:val="BodyText"/>
        <w:spacing w:before="5" w:line="242" w:lineRule="auto"/>
        <w:ind w:left="1780" w:right="3564" w:hanging="540"/>
      </w:pPr>
      <w:r>
        <w:t xml:space="preserve">B.A. Theatre, Psychology </w:t>
      </w:r>
      <w:r w:rsidR="00760E5A">
        <w:t>minor</w:t>
      </w:r>
    </w:p>
    <w:p w14:paraId="3CBEA896" w14:textId="77777777" w:rsidR="009E7C21" w:rsidRDefault="009E7C21">
      <w:pPr>
        <w:pStyle w:val="BodyText"/>
        <w:ind w:left="160"/>
      </w:pPr>
    </w:p>
    <w:p w14:paraId="003A28D3" w14:textId="73F5EE2A" w:rsidR="000441A9" w:rsidRDefault="002C3B0E">
      <w:pPr>
        <w:pStyle w:val="BodyText"/>
        <w:ind w:left="160"/>
      </w:pPr>
      <w:r>
        <w:t>Continuing Training:</w:t>
      </w:r>
    </w:p>
    <w:p w14:paraId="5527B97A" w14:textId="739182B8" w:rsidR="00BE59A5" w:rsidRPr="00BE59A5" w:rsidRDefault="00BE59A5" w:rsidP="00BE59A5">
      <w:pPr>
        <w:pStyle w:val="font7"/>
        <w:spacing w:before="0" w:beforeAutospacing="0" w:after="0" w:afterAutospacing="0" w:line="252" w:lineRule="atLeast"/>
        <w:ind w:left="720"/>
        <w:textAlignment w:val="baseline"/>
        <w:rPr>
          <w:rStyle w:val="wixui-rich-texttext1"/>
          <w:rFonts w:ascii="Arial" w:hAnsi="Arial" w:cs="Arial"/>
          <w:color w:val="000000" w:themeColor="text1"/>
          <w:bdr w:val="none" w:sz="0" w:space="0" w:color="auto" w:frame="1"/>
        </w:rPr>
      </w:pPr>
      <w:r w:rsidRPr="00BE59A5">
        <w:rPr>
          <w:rStyle w:val="wixui-rich-texttext1"/>
          <w:rFonts w:ascii="Arial" w:hAnsi="Arial" w:cs="Arial"/>
          <w:color w:val="000000" w:themeColor="text1"/>
          <w:bdr w:val="none" w:sz="0" w:space="0" w:color="auto" w:frame="1"/>
        </w:rPr>
        <w:t>Enrolled: MA in Digital Communication, Goucher College, online program, August 2025-present</w:t>
      </w:r>
    </w:p>
    <w:p w14:paraId="2247F6E3" w14:textId="0FCD61A5" w:rsidR="00BE59A5" w:rsidRPr="00BE59A5" w:rsidRDefault="00BE59A5" w:rsidP="00BE59A5">
      <w:pPr>
        <w:pStyle w:val="font7"/>
        <w:spacing w:before="0" w:beforeAutospacing="0" w:after="0" w:afterAutospacing="0" w:line="252" w:lineRule="atLeast"/>
        <w:ind w:left="720"/>
        <w:textAlignment w:val="baseline"/>
        <w:rPr>
          <w:rStyle w:val="wixui-rich-texttext1"/>
          <w:rFonts w:ascii="Arial" w:hAnsi="Arial" w:cs="Arial"/>
          <w:color w:val="000000" w:themeColor="text1"/>
          <w:bdr w:val="none" w:sz="0" w:space="0" w:color="auto" w:frame="1"/>
        </w:rPr>
      </w:pPr>
      <w:r w:rsidRPr="00BE59A5">
        <w:rPr>
          <w:rStyle w:val="wixui-rich-texttext1"/>
          <w:rFonts w:ascii="Arial" w:hAnsi="Arial" w:cs="Arial"/>
          <w:color w:val="000000" w:themeColor="text1"/>
          <w:bdr w:val="none" w:sz="0" w:space="0" w:color="auto" w:frame="1"/>
        </w:rPr>
        <w:t>QPR Suicide Prevention Gatekeeper Program, August 2024</w:t>
      </w:r>
    </w:p>
    <w:p w14:paraId="130476B6" w14:textId="3D91ED43" w:rsidR="00760E5A" w:rsidRPr="00BE59A5" w:rsidRDefault="00760E5A" w:rsidP="00BE59A5">
      <w:pPr>
        <w:pStyle w:val="font7"/>
        <w:spacing w:before="0" w:beforeAutospacing="0" w:after="0" w:afterAutospacing="0" w:line="252" w:lineRule="atLeast"/>
        <w:ind w:left="720"/>
        <w:textAlignment w:val="baseline"/>
        <w:rPr>
          <w:rFonts w:ascii="Arial" w:hAnsi="Arial" w:cs="Arial"/>
          <w:color w:val="000000" w:themeColor="text1"/>
        </w:rPr>
      </w:pPr>
      <w:r w:rsidRPr="00BE59A5">
        <w:rPr>
          <w:rFonts w:ascii="Arial" w:hAnsi="Arial" w:cs="Arial"/>
          <w:color w:val="000000" w:themeColor="text1"/>
        </w:rPr>
        <w:t>Theatre Intimacy Education: Choreography for Live Performance, online, Feb 2024</w:t>
      </w:r>
    </w:p>
    <w:p w14:paraId="169C310B" w14:textId="77777777" w:rsidR="00EB6349" w:rsidRPr="00BE59A5" w:rsidRDefault="00EB6349" w:rsidP="00EB6349">
      <w:pPr>
        <w:pStyle w:val="BodyText"/>
        <w:ind w:left="160" w:firstLine="560"/>
        <w:rPr>
          <w:color w:val="000000" w:themeColor="text1"/>
        </w:rPr>
      </w:pPr>
      <w:r w:rsidRPr="00BE59A5">
        <w:rPr>
          <w:color w:val="000000" w:themeColor="text1"/>
        </w:rPr>
        <w:t xml:space="preserve">Mental Health Training for Artists with Bridget McCarthy, online, Certified AMHP, </w:t>
      </w:r>
    </w:p>
    <w:p w14:paraId="68EE3CB7" w14:textId="7FF8351F" w:rsidR="00EB6349" w:rsidRPr="00BE59A5" w:rsidRDefault="00EB6349" w:rsidP="00EB6349">
      <w:pPr>
        <w:pStyle w:val="BodyText"/>
        <w:ind w:firstLine="560"/>
        <w:rPr>
          <w:color w:val="000000" w:themeColor="text1"/>
        </w:rPr>
      </w:pPr>
      <w:r w:rsidRPr="00BE59A5">
        <w:rPr>
          <w:color w:val="000000" w:themeColor="text1"/>
        </w:rPr>
        <w:t>April 2023</w:t>
      </w:r>
      <w:r w:rsidR="00224316" w:rsidRPr="00BE59A5">
        <w:rPr>
          <w:color w:val="000000" w:themeColor="text1"/>
        </w:rPr>
        <w:t>, CORE Training with Amanda Edwards, online, January 2025</w:t>
      </w:r>
    </w:p>
    <w:p w14:paraId="7894FA7C" w14:textId="529A28FB" w:rsidR="00760E5A" w:rsidRPr="00BE59A5" w:rsidRDefault="00760E5A" w:rsidP="00760E5A">
      <w:pPr>
        <w:pStyle w:val="BodyText"/>
        <w:spacing w:line="275" w:lineRule="exact"/>
        <w:ind w:left="700"/>
        <w:rPr>
          <w:color w:val="000000" w:themeColor="text1"/>
        </w:rPr>
      </w:pPr>
      <w:r w:rsidRPr="00BE59A5">
        <w:rPr>
          <w:color w:val="000000" w:themeColor="text1"/>
        </w:rPr>
        <w:t>OSHA-10 General Industry/Entertainment Safety, completed March 2023</w:t>
      </w:r>
    </w:p>
    <w:p w14:paraId="4AEF1D26" w14:textId="18586AC3" w:rsidR="00862F04" w:rsidRPr="00BE59A5" w:rsidRDefault="00862F04" w:rsidP="00862F04">
      <w:pPr>
        <w:pStyle w:val="BodyText"/>
        <w:ind w:left="0" w:firstLine="720"/>
        <w:rPr>
          <w:color w:val="000000" w:themeColor="text1"/>
        </w:rPr>
      </w:pPr>
      <w:r w:rsidRPr="00BE59A5">
        <w:rPr>
          <w:color w:val="000000" w:themeColor="text1"/>
        </w:rPr>
        <w:t xml:space="preserve">Intimacy Directors &amp; Choreographers: Cultivating Culturally Competent Productions, </w:t>
      </w:r>
    </w:p>
    <w:p w14:paraId="32EE562C" w14:textId="188F424C" w:rsidR="00862F04" w:rsidRPr="00BE59A5" w:rsidRDefault="00862F04" w:rsidP="00862F04">
      <w:pPr>
        <w:pStyle w:val="BodyText"/>
        <w:ind w:left="720" w:firstLine="720"/>
        <w:rPr>
          <w:color w:val="000000" w:themeColor="text1"/>
        </w:rPr>
      </w:pPr>
      <w:r w:rsidRPr="00BE59A5">
        <w:rPr>
          <w:color w:val="000000" w:themeColor="text1"/>
        </w:rPr>
        <w:t>online, December 2022</w:t>
      </w:r>
    </w:p>
    <w:p w14:paraId="123058FA" w14:textId="041D385F" w:rsidR="00444FFC" w:rsidRDefault="001279C3" w:rsidP="00760E5A">
      <w:pPr>
        <w:pStyle w:val="BodyText"/>
        <w:ind w:left="160" w:firstLine="560"/>
      </w:pPr>
      <w:r w:rsidRPr="00BE59A5">
        <w:rPr>
          <w:color w:val="000000" w:themeColor="text1"/>
        </w:rPr>
        <w:t xml:space="preserve">Theatre </w:t>
      </w:r>
      <w:r>
        <w:t xml:space="preserve">Sicily with Daniel Stein, Training &amp; Performance, June 2022 </w:t>
      </w:r>
    </w:p>
    <w:p w14:paraId="11747886" w14:textId="1CE11B4F" w:rsidR="00444FFC" w:rsidRDefault="00444FFC" w:rsidP="00444FFC">
      <w:pPr>
        <w:pStyle w:val="BodyText"/>
        <w:spacing w:line="274" w:lineRule="exact"/>
        <w:ind w:left="0"/>
      </w:pPr>
      <w:r>
        <w:tab/>
        <w:t>Remote: The Connected Faculty Summit, ASU, online, June 2022</w:t>
      </w:r>
    </w:p>
    <w:p w14:paraId="3C8A7853" w14:textId="72E9D8E5" w:rsidR="001279C3" w:rsidRDefault="001279C3" w:rsidP="00444FFC">
      <w:pPr>
        <w:pStyle w:val="BodyText"/>
        <w:ind w:left="0" w:firstLine="720"/>
      </w:pPr>
      <w:r>
        <w:t>Viewpoints Pedagogy &amp; Practice with Wendell Beavers, online, January 2022</w:t>
      </w:r>
    </w:p>
    <w:p w14:paraId="781B7C74" w14:textId="3094707B" w:rsidR="001279C3" w:rsidRDefault="001279C3">
      <w:pPr>
        <w:pStyle w:val="BodyText"/>
        <w:ind w:left="160"/>
      </w:pPr>
      <w:r>
        <w:tab/>
        <w:t>Restorative Justice with Noelle Johnson, online, December 2021</w:t>
      </w:r>
    </w:p>
    <w:p w14:paraId="1B80E880" w14:textId="00A45CD8" w:rsidR="00662466" w:rsidRDefault="00662466" w:rsidP="001279C3">
      <w:pPr>
        <w:pStyle w:val="BodyText"/>
        <w:ind w:left="160" w:firstLine="560"/>
      </w:pPr>
      <w:r>
        <w:t xml:space="preserve">Mental Health First Aid, certification from </w:t>
      </w:r>
      <w:proofErr w:type="spellStart"/>
      <w:r>
        <w:t>Nat’l</w:t>
      </w:r>
      <w:proofErr w:type="spellEnd"/>
      <w:r>
        <w:t xml:space="preserve"> Council for Wellbeing, August 2021</w:t>
      </w:r>
    </w:p>
    <w:p w14:paraId="5611CE19" w14:textId="0A02764C" w:rsidR="004F2705" w:rsidRDefault="004F2705" w:rsidP="00662466">
      <w:pPr>
        <w:pStyle w:val="BodyText"/>
        <w:ind w:left="160" w:firstLine="560"/>
      </w:pPr>
      <w:r>
        <w:t xml:space="preserve">Learning Lab: Meaningful Online Learning, </w:t>
      </w:r>
      <w:proofErr w:type="spellStart"/>
      <w:r>
        <w:t>EDUCause</w:t>
      </w:r>
      <w:proofErr w:type="spellEnd"/>
      <w:r>
        <w:t>, Earned Badge, Aug 2021</w:t>
      </w:r>
      <w:r w:rsidR="001C5B5C">
        <w:t xml:space="preserve">  </w:t>
      </w:r>
    </w:p>
    <w:p w14:paraId="62CE74D5" w14:textId="22965C2F" w:rsidR="004F2705" w:rsidRDefault="001C5B5C" w:rsidP="004F2705">
      <w:pPr>
        <w:pStyle w:val="BodyText"/>
        <w:ind w:left="160" w:firstLine="560"/>
      </w:pPr>
      <w:r>
        <w:t>Intimacy Coordinators of Color, Intimacy Captain cert, online, July 2021</w:t>
      </w:r>
      <w:r w:rsidR="00862F04">
        <w:t xml:space="preserve"> &amp; Oct 2022</w:t>
      </w:r>
    </w:p>
    <w:p w14:paraId="35BF702F" w14:textId="77777777" w:rsidR="00760E5A" w:rsidRDefault="00760E5A" w:rsidP="00760E5A">
      <w:pPr>
        <w:pStyle w:val="BodyText"/>
        <w:ind w:left="720"/>
      </w:pPr>
      <w:r>
        <w:t xml:space="preserve">Theatre Intimacy Education: Trauma Informed Practices &amp; Consent in the </w:t>
      </w:r>
    </w:p>
    <w:p w14:paraId="7F871FB1" w14:textId="5BA3CB69" w:rsidR="00760E5A" w:rsidRDefault="00760E5A" w:rsidP="00760E5A">
      <w:pPr>
        <w:pStyle w:val="BodyText"/>
        <w:ind w:left="720" w:firstLine="720"/>
      </w:pPr>
      <w:r>
        <w:t>Classroom, online, June 2021</w:t>
      </w:r>
    </w:p>
    <w:p w14:paraId="548B3E63" w14:textId="27E5A734" w:rsidR="00760E5A" w:rsidRDefault="00760E5A" w:rsidP="004F2705">
      <w:pPr>
        <w:pStyle w:val="BodyText"/>
        <w:ind w:left="160" w:firstLine="560"/>
      </w:pPr>
      <w:r>
        <w:t>Theatre Intimacy Education: Best Practices &amp; Theatrical Studio, online, Spring 2021</w:t>
      </w:r>
    </w:p>
    <w:p w14:paraId="523CE30B" w14:textId="4503FB32" w:rsidR="0015728E" w:rsidRDefault="0015728E" w:rsidP="008C7B45">
      <w:pPr>
        <w:pStyle w:val="BodyText"/>
        <w:spacing w:before="3" w:line="237" w:lineRule="auto"/>
        <w:ind w:left="0" w:right="1577" w:firstLine="720"/>
      </w:pPr>
      <w:r>
        <w:t>Nicole Brewer: Anti-Racist Theatre, online, KCACTF, Jan 2021</w:t>
      </w:r>
    </w:p>
    <w:p w14:paraId="04DF0647" w14:textId="77777777" w:rsidR="00167D43" w:rsidRDefault="00167D43" w:rsidP="008C7B45">
      <w:pPr>
        <w:pStyle w:val="BodyText"/>
        <w:spacing w:before="3" w:line="237" w:lineRule="auto"/>
        <w:ind w:left="0" w:right="1577" w:firstLine="720"/>
      </w:pPr>
      <w:r>
        <w:t>Jessica Blank: Character Based Story Structure, online, 2020</w:t>
      </w:r>
    </w:p>
    <w:p w14:paraId="7B007528" w14:textId="77777777" w:rsidR="000441A9" w:rsidRDefault="002C3B0E" w:rsidP="008C7B45">
      <w:pPr>
        <w:pStyle w:val="BodyText"/>
        <w:spacing w:before="3" w:line="237" w:lineRule="auto"/>
        <w:ind w:left="720" w:right="1577"/>
      </w:pPr>
      <w:r>
        <w:t>Viewpoints Master Class for Directors with Anne Bogart, NYC, 2019 Moment Work Institute Teacher Training Certified, NYC, 2018</w:t>
      </w:r>
    </w:p>
    <w:p w14:paraId="75F932A1" w14:textId="304F5B02" w:rsidR="000441A9" w:rsidRDefault="002C3B0E" w:rsidP="008C7B45">
      <w:pPr>
        <w:pStyle w:val="BodyText"/>
        <w:spacing w:before="5"/>
        <w:ind w:left="720" w:right="843"/>
      </w:pPr>
      <w:r>
        <w:t>New Play Dramaturgy Inten</w:t>
      </w:r>
      <w:r w:rsidR="00C54764">
        <w:t>s</w:t>
      </w:r>
      <w:r>
        <w:t>ive with Mark Bly, Kennedy Center, DC, 2017 Devising Weekend Training, Elevator Repair Service, NYC, 2017 Fundamentals of Viewpoints Training with Anne Bogart, NYC, 2016</w:t>
      </w:r>
    </w:p>
    <w:p w14:paraId="74184239" w14:textId="77777777" w:rsidR="000441A9" w:rsidRDefault="002C3B0E" w:rsidP="008C7B45">
      <w:pPr>
        <w:pStyle w:val="BodyText"/>
        <w:ind w:left="720" w:right="323"/>
      </w:pPr>
      <w:r>
        <w:t>Devising and Performance with Tim Miller on the mall in Washington, DC, 2012 Theatre Directing with Rinde Eckert, Southampton Arts Summer Program, 2012 Devising from Literature, Ghost Road Theatre Company, KO Festival, 2011 Directors Lab, West, Pasadena Playhouse, 2005</w:t>
      </w:r>
    </w:p>
    <w:p w14:paraId="61B168BC" w14:textId="77777777" w:rsidR="000441A9" w:rsidRDefault="002C3B0E" w:rsidP="008C7B45">
      <w:pPr>
        <w:pStyle w:val="BodyText"/>
        <w:spacing w:line="274" w:lineRule="exact"/>
        <w:ind w:left="0" w:firstLine="720"/>
      </w:pPr>
      <w:r>
        <w:t>Summer Training Congress, American Conservatory Theatre, 1996</w:t>
      </w:r>
    </w:p>
    <w:p w14:paraId="6F0C1ED2" w14:textId="77777777" w:rsidR="009E7C21" w:rsidRDefault="009E7C21" w:rsidP="00F33634">
      <w:pPr>
        <w:pStyle w:val="BodyText"/>
        <w:tabs>
          <w:tab w:val="left" w:pos="5199"/>
        </w:tabs>
        <w:ind w:left="0"/>
        <w:rPr>
          <w:rFonts w:ascii="Tahoma"/>
          <w:u w:val="single"/>
        </w:rPr>
      </w:pPr>
    </w:p>
    <w:p w14:paraId="31F59A2D" w14:textId="77777777" w:rsidR="00760E5A" w:rsidRDefault="00760E5A" w:rsidP="00F33634">
      <w:pPr>
        <w:pStyle w:val="BodyText"/>
        <w:tabs>
          <w:tab w:val="left" w:pos="5199"/>
        </w:tabs>
        <w:ind w:left="0"/>
        <w:rPr>
          <w:rFonts w:ascii="Tahoma"/>
          <w:u w:val="single"/>
        </w:rPr>
      </w:pPr>
    </w:p>
    <w:p w14:paraId="7CB679F3" w14:textId="1E925679" w:rsidR="000441A9" w:rsidRDefault="002C3B0E">
      <w:pPr>
        <w:pStyle w:val="BodyText"/>
        <w:tabs>
          <w:tab w:val="left" w:pos="5199"/>
        </w:tabs>
        <w:ind w:left="160"/>
        <w:rPr>
          <w:rFonts w:ascii="Tahoma"/>
        </w:rPr>
      </w:pPr>
      <w:r>
        <w:rPr>
          <w:rFonts w:ascii="Tahoma"/>
          <w:u w:val="single"/>
        </w:rPr>
        <w:lastRenderedPageBreak/>
        <w:t>Teaching Experience</w:t>
      </w:r>
      <w:r>
        <w:rPr>
          <w:rFonts w:ascii="Tahoma"/>
          <w:u w:val="single"/>
        </w:rPr>
        <w:tab/>
      </w:r>
    </w:p>
    <w:p w14:paraId="0F03AF1C" w14:textId="14AE7DDB" w:rsidR="001437AF" w:rsidRDefault="001437AF">
      <w:pPr>
        <w:pStyle w:val="BodyText"/>
        <w:spacing w:before="9" w:line="242" w:lineRule="auto"/>
        <w:ind w:left="1240" w:right="2583" w:hanging="540"/>
      </w:pPr>
      <w:r>
        <w:t>Associate Professor</w:t>
      </w:r>
      <w:r w:rsidR="00760E5A">
        <w:t>,</w:t>
      </w:r>
      <w:r>
        <w:t xml:space="preserve"> </w:t>
      </w:r>
      <w:r w:rsidR="00760E5A">
        <w:t xml:space="preserve">August </w:t>
      </w:r>
      <w:r>
        <w:t>2022-</w:t>
      </w:r>
      <w:r w:rsidR="00760E5A">
        <w:t>January 2024</w:t>
      </w:r>
    </w:p>
    <w:p w14:paraId="4F98034B" w14:textId="3BAFA86C" w:rsidR="007F4B01" w:rsidRDefault="007F4B01" w:rsidP="007F4B01">
      <w:pPr>
        <w:pStyle w:val="BodyText"/>
        <w:spacing w:before="9" w:line="242" w:lineRule="auto"/>
        <w:ind w:left="1240" w:right="2583" w:hanging="540"/>
      </w:pPr>
      <w:r>
        <w:t>Assistant Professor, Theatre Program, Aug</w:t>
      </w:r>
      <w:r w:rsidR="00760E5A">
        <w:t>ust</w:t>
      </w:r>
      <w:r>
        <w:t xml:space="preserve"> 2015 – 2022</w:t>
      </w:r>
    </w:p>
    <w:p w14:paraId="7F714D1E" w14:textId="0C616245" w:rsidR="000441A9" w:rsidRDefault="002C3B0E" w:rsidP="001437AF">
      <w:pPr>
        <w:pStyle w:val="BodyText"/>
        <w:spacing w:before="9" w:line="242" w:lineRule="auto"/>
        <w:ind w:left="1240" w:right="2583"/>
      </w:pPr>
      <w:r>
        <w:t>York College of Pennsylvani</w:t>
      </w:r>
      <w:r w:rsidR="009E7C21">
        <w:t>a</w:t>
      </w:r>
      <w:r>
        <w:t xml:space="preserve"> York, PA</w:t>
      </w:r>
    </w:p>
    <w:p w14:paraId="21509033" w14:textId="77777777" w:rsidR="009E7C21" w:rsidRDefault="009E7C21">
      <w:pPr>
        <w:pStyle w:val="BodyText"/>
        <w:spacing w:before="9" w:line="242" w:lineRule="auto"/>
        <w:ind w:left="1240" w:right="2583" w:hanging="540"/>
      </w:pPr>
    </w:p>
    <w:p w14:paraId="0D1FB15A" w14:textId="323C68E2" w:rsidR="009E7C21" w:rsidRDefault="002C3B0E" w:rsidP="00B664A7">
      <w:pPr>
        <w:pStyle w:val="BodyText"/>
        <w:spacing w:line="242" w:lineRule="auto"/>
        <w:ind w:left="1240" w:right="1017"/>
      </w:pPr>
      <w:r w:rsidRPr="00B664A7">
        <w:rPr>
          <w:i/>
          <w:iCs/>
        </w:rPr>
        <w:t>Courses:</w:t>
      </w:r>
      <w:r>
        <w:t xml:space="preserve"> Acting, Directing, Arts Administration, Dramaturgy, Dramatic Literature, </w:t>
      </w:r>
      <w:r w:rsidR="00167D43">
        <w:t>Shakespeare</w:t>
      </w:r>
      <w:r w:rsidR="007F4B01">
        <w:t xml:space="preserve"> Lit</w:t>
      </w:r>
      <w:r w:rsidR="00167D43">
        <w:t xml:space="preserve">, Theatre History, </w:t>
      </w:r>
      <w:r>
        <w:t>First Year Seminar</w:t>
      </w:r>
    </w:p>
    <w:p w14:paraId="4F0758B4" w14:textId="2AB8C30E" w:rsidR="001A55EE" w:rsidRDefault="002C3B0E">
      <w:pPr>
        <w:pStyle w:val="BodyText"/>
        <w:ind w:left="1240" w:right="242"/>
      </w:pPr>
      <w:r w:rsidRPr="00B664A7">
        <w:rPr>
          <w:i/>
          <w:iCs/>
        </w:rPr>
        <w:t>Course Releases</w:t>
      </w:r>
      <w:r>
        <w:t xml:space="preserve">: Theatre Coordinator, Directing, Overseeing Box Office </w:t>
      </w:r>
    </w:p>
    <w:p w14:paraId="1A7964D2" w14:textId="342CDEC6" w:rsidR="009E7C21" w:rsidRDefault="001A55EE" w:rsidP="00B664A7">
      <w:pPr>
        <w:pStyle w:val="BodyText"/>
        <w:ind w:left="1240" w:right="242"/>
      </w:pPr>
      <w:r w:rsidRPr="00B664A7">
        <w:rPr>
          <w:i/>
          <w:iCs/>
        </w:rPr>
        <w:t>Fellowships:</w:t>
      </w:r>
      <w:r>
        <w:t xml:space="preserve"> Digital Faculty Fellow (2020-22), Diversity Fellows Chair (2022)</w:t>
      </w:r>
    </w:p>
    <w:p w14:paraId="0F929329" w14:textId="77777777" w:rsidR="009E7C21" w:rsidRDefault="002C3B0E">
      <w:pPr>
        <w:pStyle w:val="BodyText"/>
        <w:ind w:left="1240" w:right="242"/>
      </w:pPr>
      <w:r w:rsidRPr="00B664A7">
        <w:rPr>
          <w:i/>
          <w:iCs/>
        </w:rPr>
        <w:t>Minors:</w:t>
      </w:r>
      <w:r>
        <w:t xml:space="preserve"> Theatre, Arts Administration (started 2017) and Dance (started 2019) </w:t>
      </w:r>
    </w:p>
    <w:p w14:paraId="59891DBA" w14:textId="0E726A50" w:rsidR="009E7C21" w:rsidRDefault="002C3B0E" w:rsidP="00B664A7">
      <w:pPr>
        <w:pStyle w:val="BodyText"/>
        <w:ind w:left="1240" w:right="242"/>
      </w:pPr>
      <w:r>
        <w:t>Certificate Program: Theatre Endorsement approved by PA Department of Education, 2018.</w:t>
      </w:r>
    </w:p>
    <w:p w14:paraId="0DE0258E" w14:textId="0505C317" w:rsidR="001A55EE" w:rsidRDefault="001A55EE">
      <w:pPr>
        <w:pStyle w:val="BodyText"/>
        <w:ind w:left="1240" w:right="242"/>
      </w:pPr>
      <w:r w:rsidRPr="00B664A7">
        <w:rPr>
          <w:i/>
          <w:iCs/>
        </w:rPr>
        <w:t>Nominated:</w:t>
      </w:r>
      <w:r>
        <w:t xml:space="preserve"> Teaching and Mentoring Excellence Award, 2019</w:t>
      </w:r>
      <w:r w:rsidR="00760E5A">
        <w:t>,</w:t>
      </w:r>
      <w:r>
        <w:t xml:space="preserve"> 2021</w:t>
      </w:r>
      <w:r w:rsidR="00760E5A">
        <w:t xml:space="preserve"> &amp; 2023</w:t>
      </w:r>
    </w:p>
    <w:p w14:paraId="30C74CCA" w14:textId="77777777" w:rsidR="009E7C21" w:rsidRDefault="009E7C21">
      <w:pPr>
        <w:pStyle w:val="BodyText"/>
        <w:ind w:left="1240" w:right="242"/>
      </w:pPr>
    </w:p>
    <w:p w14:paraId="05E29F19" w14:textId="28DD8BCD" w:rsidR="00760E5A" w:rsidRDefault="001A55EE">
      <w:pPr>
        <w:pStyle w:val="BodyText"/>
        <w:ind w:left="1240" w:right="242"/>
      </w:pPr>
      <w:r>
        <w:t>Grants</w:t>
      </w:r>
      <w:r w:rsidR="00A92810">
        <w:t xml:space="preserve">: </w:t>
      </w:r>
      <w:r w:rsidR="00760E5A" w:rsidRPr="00760E5A">
        <w:rPr>
          <w:i/>
          <w:iCs/>
        </w:rPr>
        <w:t>Course Hero Teaching Grant</w:t>
      </w:r>
      <w:r w:rsidR="00760E5A">
        <w:t>, fall 2023: used to create a virtual escape room with students in a Modern Drama course</w:t>
      </w:r>
    </w:p>
    <w:p w14:paraId="6E7BFFE0" w14:textId="714C0DB9" w:rsidR="00A92810" w:rsidRDefault="00A92810">
      <w:pPr>
        <w:pStyle w:val="BodyText"/>
        <w:ind w:left="1240" w:right="242"/>
      </w:pPr>
      <w:r w:rsidRPr="00393C6D">
        <w:rPr>
          <w:i/>
          <w:iCs/>
        </w:rPr>
        <w:t>JL Smith New Play Festival</w:t>
      </w:r>
      <w:r>
        <w:t xml:space="preserve">, 5-year grant, </w:t>
      </w:r>
      <w:r w:rsidR="001A55EE">
        <w:t xml:space="preserve">virtual, </w:t>
      </w:r>
      <w:r>
        <w:t>2021</w:t>
      </w:r>
      <w:r w:rsidR="001A55EE">
        <w:t>-</w:t>
      </w:r>
      <w:r w:rsidR="00760E5A">
        <w:t>2024: produced online new play festival including contest and presentations</w:t>
      </w:r>
    </w:p>
    <w:p w14:paraId="64CA49D7" w14:textId="6CD7DD69" w:rsidR="001A55EE" w:rsidRDefault="002C3B0E">
      <w:pPr>
        <w:pStyle w:val="BodyText"/>
        <w:ind w:left="1240"/>
      </w:pPr>
      <w:r w:rsidRPr="009E7C21">
        <w:rPr>
          <w:i/>
          <w:iCs/>
        </w:rPr>
        <w:t>Great to Greater Grant</w:t>
      </w:r>
      <w:r w:rsidR="001A55EE" w:rsidRPr="009E7C21">
        <w:rPr>
          <w:i/>
          <w:iCs/>
        </w:rPr>
        <w:t>s:</w:t>
      </w:r>
      <w:r w:rsidR="001A55EE">
        <w:t xml:space="preserve"> 2018: Develop NYC Showcase Experience for students, 2019: Sponsor &amp; Host PA Thespians HS Theatre </w:t>
      </w:r>
      <w:proofErr w:type="gramStart"/>
      <w:r w:rsidR="001A55EE">
        <w:t>Conference</w:t>
      </w:r>
      <w:r w:rsidR="00F33634">
        <w:t>;</w:t>
      </w:r>
      <w:proofErr w:type="gramEnd"/>
    </w:p>
    <w:p w14:paraId="3C442809" w14:textId="5D090B63" w:rsidR="000441A9" w:rsidRDefault="002C3B0E" w:rsidP="009E7C21">
      <w:pPr>
        <w:pStyle w:val="BodyText"/>
        <w:ind w:left="1240"/>
      </w:pPr>
      <w:r w:rsidRPr="009E7C21">
        <w:rPr>
          <w:i/>
          <w:iCs/>
        </w:rPr>
        <w:t>F</w:t>
      </w:r>
      <w:r w:rsidR="009E7C21" w:rsidRPr="009E7C21">
        <w:rPr>
          <w:i/>
          <w:iCs/>
        </w:rPr>
        <w:t xml:space="preserve">aculty </w:t>
      </w:r>
      <w:r w:rsidRPr="009E7C21">
        <w:rPr>
          <w:i/>
          <w:iCs/>
        </w:rPr>
        <w:t>D</w:t>
      </w:r>
      <w:r w:rsidR="009E7C21" w:rsidRPr="009E7C21">
        <w:rPr>
          <w:i/>
          <w:iCs/>
        </w:rPr>
        <w:t xml:space="preserve">evelopment </w:t>
      </w:r>
      <w:r w:rsidRPr="009E7C21">
        <w:rPr>
          <w:i/>
          <w:iCs/>
        </w:rPr>
        <w:t>Grants</w:t>
      </w:r>
      <w:r w:rsidR="001A55EE">
        <w:t xml:space="preserve">: </w:t>
      </w:r>
      <w:r w:rsidR="00F33634">
        <w:t xml:space="preserve">2018: </w:t>
      </w:r>
      <w:r w:rsidR="001279C3">
        <w:t xml:space="preserve">Moment Work Institute Teacher Training, </w:t>
      </w:r>
      <w:r w:rsidR="001A55EE">
        <w:t xml:space="preserve">2021: Travel money in support of </w:t>
      </w:r>
      <w:proofErr w:type="spellStart"/>
      <w:r w:rsidR="001A55EE">
        <w:t>Traumaturgy</w:t>
      </w:r>
      <w:proofErr w:type="spellEnd"/>
      <w:r w:rsidR="001A55EE">
        <w:t xml:space="preserve"> podcast, 2022: </w:t>
      </w:r>
      <w:r w:rsidR="00F33634">
        <w:t>S</w:t>
      </w:r>
      <w:r w:rsidR="001A55EE">
        <w:t xml:space="preserve">upport </w:t>
      </w:r>
      <w:r w:rsidR="00F33634">
        <w:t>for</w:t>
      </w:r>
      <w:r w:rsidR="001A55EE">
        <w:t xml:space="preserve"> 10-day study &amp; performance in Sicily</w:t>
      </w:r>
      <w:r w:rsidR="007F4B01">
        <w:t>, 2023: Travel money in support of Alpha Psi Omega annual meeting</w:t>
      </w:r>
    </w:p>
    <w:p w14:paraId="6810F420" w14:textId="6D725CB8" w:rsidR="009E7C21" w:rsidRDefault="009E7C21" w:rsidP="009E7C21">
      <w:pPr>
        <w:pStyle w:val="BodyText"/>
        <w:ind w:left="1240"/>
      </w:pPr>
    </w:p>
    <w:p w14:paraId="575BEAAA" w14:textId="4F11E952" w:rsidR="009E7C21" w:rsidRDefault="007F4B01" w:rsidP="009E7C21">
      <w:pPr>
        <w:pStyle w:val="BodyText"/>
        <w:ind w:left="1240"/>
      </w:pPr>
      <w:r>
        <w:t xml:space="preserve">National </w:t>
      </w:r>
      <w:r w:rsidR="009E7C21">
        <w:t>Awards: 2022 Association for Theatre in Higher Ed / Kennedy Center American College Theatre Festival Prize for Innovative Teaching, Region II</w:t>
      </w:r>
    </w:p>
    <w:p w14:paraId="07973DB2" w14:textId="108C8056" w:rsidR="009E7C21" w:rsidRDefault="00FE5008" w:rsidP="009E7C21">
      <w:pPr>
        <w:pStyle w:val="BodyText"/>
        <w:ind w:left="1240"/>
      </w:pPr>
      <w:r>
        <w:t>2021 Kennedy Center American College Theatre Festival National Awards Committee: Commendation for Distinguished Achievement in Directing</w:t>
      </w:r>
    </w:p>
    <w:p w14:paraId="7924196A" w14:textId="78EFDDDB" w:rsidR="008A3F64" w:rsidRDefault="008A3F64" w:rsidP="009E7C21">
      <w:pPr>
        <w:pStyle w:val="BodyText"/>
        <w:ind w:left="1240"/>
      </w:pPr>
    </w:p>
    <w:p w14:paraId="71F17342" w14:textId="77777777" w:rsidR="00722A22" w:rsidRDefault="008A3F64" w:rsidP="00722A22">
      <w:pPr>
        <w:pStyle w:val="BodyText"/>
        <w:ind w:left="1240"/>
      </w:pPr>
      <w:r>
        <w:t xml:space="preserve">Faculty Mentor: </w:t>
      </w:r>
      <w:r w:rsidR="001A7C2C">
        <w:t xml:space="preserve">Naylor Workshop for Undergrad Research, 2022, </w:t>
      </w:r>
      <w:r>
        <w:t>Improv Club 2015-</w:t>
      </w:r>
      <w:r w:rsidR="00760E5A">
        <w:t>2024</w:t>
      </w:r>
      <w:r>
        <w:t>; Alpha Psi Omega 2020-</w:t>
      </w:r>
      <w:r w:rsidR="00760E5A">
        <w:t>2024, Dance Club 2020-2024</w:t>
      </w:r>
    </w:p>
    <w:p w14:paraId="5DD953E8" w14:textId="77777777" w:rsidR="00722A22" w:rsidRDefault="00722A22" w:rsidP="00722A22">
      <w:pPr>
        <w:pStyle w:val="BodyText"/>
        <w:ind w:left="1240"/>
      </w:pPr>
    </w:p>
    <w:p w14:paraId="548D6EA6" w14:textId="15C94615" w:rsidR="007F4B01" w:rsidRPr="00722A22" w:rsidRDefault="009E7C21" w:rsidP="00722A22">
      <w:pPr>
        <w:pStyle w:val="BodyText"/>
        <w:ind w:left="1240"/>
      </w:pPr>
      <w:r w:rsidRPr="00722A22">
        <w:rPr>
          <w:rFonts w:ascii="Tahoma"/>
          <w:u w:val="single"/>
        </w:rPr>
        <w:t>Directing</w:t>
      </w:r>
      <w:r>
        <w:rPr>
          <w:rFonts w:ascii="Tahoma"/>
          <w:u w:val="single"/>
        </w:rPr>
        <w:t xml:space="preserve"> </w:t>
      </w:r>
      <w:r w:rsidRPr="00722A22">
        <w:rPr>
          <w:rFonts w:ascii="Tahoma"/>
          <w:u w:val="single"/>
        </w:rPr>
        <w:t>YCP</w:t>
      </w:r>
      <w:r>
        <w:rPr>
          <w:rFonts w:ascii="Tahoma"/>
          <w:spacing w:val="-12"/>
          <w:u w:val="single"/>
        </w:rPr>
        <w:t xml:space="preserve"> </w:t>
      </w:r>
      <w:r w:rsidRPr="00722A22">
        <w:rPr>
          <w:rFonts w:ascii="Tahoma"/>
          <w:u w:val="single"/>
        </w:rPr>
        <w:t>Production</w:t>
      </w:r>
      <w:r w:rsidR="00722A22">
        <w:rPr>
          <w:rFonts w:ascii="Tahoma"/>
          <w:u w:val="single"/>
        </w:rPr>
        <w:t>s:</w:t>
      </w:r>
    </w:p>
    <w:p w14:paraId="5B4810F3" w14:textId="6AE155B3" w:rsidR="00722A22" w:rsidRPr="00722A22" w:rsidRDefault="00722A22" w:rsidP="009E7C21">
      <w:pPr>
        <w:pStyle w:val="ListParagraph"/>
        <w:numPr>
          <w:ilvl w:val="0"/>
          <w:numId w:val="2"/>
        </w:numPr>
        <w:tabs>
          <w:tab w:val="left" w:pos="879"/>
          <w:tab w:val="left" w:pos="880"/>
        </w:tabs>
        <w:spacing w:before="22"/>
        <w:ind w:left="879" w:hanging="360"/>
        <w:rPr>
          <w:color w:val="000000" w:themeColor="text1"/>
          <w:sz w:val="24"/>
        </w:rPr>
      </w:pPr>
      <w:r>
        <w:rPr>
          <w:i/>
          <w:iCs/>
          <w:color w:val="000000" w:themeColor="text1"/>
          <w:sz w:val="24"/>
        </w:rPr>
        <w:t>Because They Have No Words,</w:t>
      </w:r>
      <w:r>
        <w:rPr>
          <w:color w:val="000000" w:themeColor="text1"/>
          <w:sz w:val="24"/>
        </w:rPr>
        <w:t xml:space="preserve"> October 2022</w:t>
      </w:r>
    </w:p>
    <w:p w14:paraId="75DE83C8" w14:textId="78DD425E" w:rsidR="009E7C21" w:rsidRPr="00A92810" w:rsidRDefault="009E7C21" w:rsidP="009E7C21">
      <w:pPr>
        <w:pStyle w:val="ListParagraph"/>
        <w:numPr>
          <w:ilvl w:val="0"/>
          <w:numId w:val="2"/>
        </w:numPr>
        <w:tabs>
          <w:tab w:val="left" w:pos="879"/>
          <w:tab w:val="left" w:pos="880"/>
        </w:tabs>
        <w:spacing w:before="22"/>
        <w:ind w:left="879" w:hanging="360"/>
        <w:rPr>
          <w:color w:val="000000" w:themeColor="text1"/>
          <w:sz w:val="24"/>
        </w:rPr>
      </w:pPr>
      <w:r w:rsidRPr="00A92810">
        <w:rPr>
          <w:i/>
          <w:iCs/>
          <w:color w:val="000000" w:themeColor="text1"/>
          <w:sz w:val="24"/>
        </w:rPr>
        <w:t>Macbeth</w:t>
      </w:r>
      <w:r>
        <w:rPr>
          <w:color w:val="000000" w:themeColor="text1"/>
          <w:sz w:val="24"/>
        </w:rPr>
        <w:t xml:space="preserve"> adaption, live stream March 2021</w:t>
      </w:r>
    </w:p>
    <w:p w14:paraId="747295C6" w14:textId="77B50C51" w:rsidR="009E7C21" w:rsidRDefault="009E7C21" w:rsidP="009E7C21">
      <w:pPr>
        <w:pStyle w:val="ListParagraph"/>
        <w:numPr>
          <w:ilvl w:val="0"/>
          <w:numId w:val="2"/>
        </w:numPr>
        <w:tabs>
          <w:tab w:val="left" w:pos="879"/>
          <w:tab w:val="left" w:pos="880"/>
        </w:tabs>
        <w:spacing w:before="22"/>
        <w:ind w:left="879" w:hanging="360"/>
        <w:rPr>
          <w:color w:val="000000" w:themeColor="text1"/>
          <w:sz w:val="24"/>
        </w:rPr>
      </w:pPr>
      <w:r w:rsidRPr="00DD232B">
        <w:rPr>
          <w:i/>
          <w:iCs/>
          <w:color w:val="000000" w:themeColor="text1"/>
          <w:sz w:val="24"/>
        </w:rPr>
        <w:t>Heaven on Earth</w:t>
      </w:r>
      <w:r w:rsidRPr="00DD232B">
        <w:rPr>
          <w:color w:val="000000" w:themeColor="text1"/>
          <w:sz w:val="24"/>
        </w:rPr>
        <w:t xml:space="preserve"> by Charles Mee, virtual using Spoke by Mozilla</w:t>
      </w:r>
      <w:r>
        <w:rPr>
          <w:color w:val="000000" w:themeColor="text1"/>
          <w:sz w:val="24"/>
        </w:rPr>
        <w:t>, Nov 2020</w:t>
      </w:r>
    </w:p>
    <w:p w14:paraId="77A67CA1" w14:textId="2900A7DE" w:rsidR="00FE5008" w:rsidRPr="0047202A" w:rsidRDefault="00FE5008" w:rsidP="00FE5008">
      <w:pPr>
        <w:pStyle w:val="ListParagraph"/>
        <w:numPr>
          <w:ilvl w:val="1"/>
          <w:numId w:val="2"/>
        </w:numPr>
        <w:tabs>
          <w:tab w:val="left" w:pos="879"/>
          <w:tab w:val="left" w:pos="880"/>
        </w:tabs>
        <w:spacing w:before="22"/>
        <w:rPr>
          <w:color w:val="000000" w:themeColor="text1"/>
          <w:sz w:val="20"/>
          <w:szCs w:val="20"/>
        </w:rPr>
      </w:pPr>
      <w:r w:rsidRPr="0047202A">
        <w:rPr>
          <w:i/>
          <w:iCs/>
          <w:color w:val="000000" w:themeColor="text1"/>
          <w:sz w:val="20"/>
          <w:szCs w:val="20"/>
        </w:rPr>
        <w:t>Kennedy Center 2021 American College Theatre Festival: Special Achievement in Innovative Use of Technology</w:t>
      </w:r>
    </w:p>
    <w:p w14:paraId="6AE8D286" w14:textId="77777777" w:rsidR="009E7C21" w:rsidRDefault="009E7C21" w:rsidP="009E7C21">
      <w:pPr>
        <w:pStyle w:val="ListParagraph"/>
        <w:numPr>
          <w:ilvl w:val="0"/>
          <w:numId w:val="2"/>
        </w:numPr>
        <w:tabs>
          <w:tab w:val="left" w:pos="879"/>
          <w:tab w:val="left" w:pos="880"/>
        </w:tabs>
        <w:spacing w:before="19"/>
        <w:ind w:left="879" w:hanging="360"/>
        <w:rPr>
          <w:rFonts w:ascii="Times New Roman" w:hAnsi="Times New Roman"/>
          <w:sz w:val="24"/>
        </w:rPr>
      </w:pPr>
      <w:r>
        <w:rPr>
          <w:i/>
          <w:sz w:val="24"/>
        </w:rPr>
        <w:t xml:space="preserve">Eurydice </w:t>
      </w:r>
      <w:r>
        <w:rPr>
          <w:sz w:val="24"/>
        </w:rPr>
        <w:t>by Sarah Ruhl, November</w:t>
      </w:r>
      <w:r>
        <w:rPr>
          <w:spacing w:val="-6"/>
          <w:sz w:val="24"/>
        </w:rPr>
        <w:t xml:space="preserve"> </w:t>
      </w:r>
      <w:r>
        <w:rPr>
          <w:sz w:val="24"/>
        </w:rPr>
        <w:t>2019</w:t>
      </w:r>
    </w:p>
    <w:p w14:paraId="00E159CB" w14:textId="77777777" w:rsidR="009E7C21" w:rsidRDefault="009E7C21" w:rsidP="009E7C21">
      <w:pPr>
        <w:pStyle w:val="ListParagraph"/>
        <w:numPr>
          <w:ilvl w:val="0"/>
          <w:numId w:val="2"/>
        </w:numPr>
        <w:tabs>
          <w:tab w:val="left" w:pos="879"/>
          <w:tab w:val="left" w:pos="880"/>
        </w:tabs>
        <w:spacing w:before="15"/>
        <w:ind w:left="879" w:hanging="360"/>
        <w:rPr>
          <w:rFonts w:ascii="Times New Roman" w:hAnsi="Times New Roman"/>
          <w:sz w:val="24"/>
        </w:rPr>
      </w:pPr>
      <w:r>
        <w:rPr>
          <w:i/>
          <w:sz w:val="24"/>
        </w:rPr>
        <w:t xml:space="preserve">Shakespeare in Hollywood </w:t>
      </w:r>
      <w:r>
        <w:rPr>
          <w:sz w:val="24"/>
        </w:rPr>
        <w:t>by Ken Ludwig, Feb</w:t>
      </w:r>
      <w:r>
        <w:rPr>
          <w:spacing w:val="-5"/>
          <w:sz w:val="24"/>
        </w:rPr>
        <w:t xml:space="preserve"> </w:t>
      </w:r>
      <w:r>
        <w:rPr>
          <w:sz w:val="24"/>
        </w:rPr>
        <w:t>2019</w:t>
      </w:r>
    </w:p>
    <w:p w14:paraId="603E5EA4" w14:textId="77777777" w:rsidR="009E7C21" w:rsidRDefault="009E7C21" w:rsidP="009E7C21">
      <w:pPr>
        <w:pStyle w:val="ListParagraph"/>
        <w:numPr>
          <w:ilvl w:val="0"/>
          <w:numId w:val="2"/>
        </w:numPr>
        <w:tabs>
          <w:tab w:val="left" w:pos="879"/>
          <w:tab w:val="left" w:pos="880"/>
        </w:tabs>
        <w:spacing w:before="16"/>
        <w:ind w:left="879" w:hanging="360"/>
        <w:rPr>
          <w:rFonts w:ascii="Times New Roman" w:hAnsi="Times New Roman"/>
          <w:sz w:val="24"/>
        </w:rPr>
      </w:pPr>
      <w:r>
        <w:rPr>
          <w:i/>
          <w:sz w:val="24"/>
        </w:rPr>
        <w:t xml:space="preserve">Marie Antoinette </w:t>
      </w:r>
      <w:r>
        <w:rPr>
          <w:sz w:val="24"/>
        </w:rPr>
        <w:t>by David Adjmi, Oct</w:t>
      </w:r>
      <w:r>
        <w:rPr>
          <w:spacing w:val="-5"/>
          <w:sz w:val="24"/>
        </w:rPr>
        <w:t xml:space="preserve"> </w:t>
      </w:r>
      <w:r>
        <w:rPr>
          <w:sz w:val="24"/>
        </w:rPr>
        <w:t>2018</w:t>
      </w:r>
    </w:p>
    <w:p w14:paraId="53C1A5A0" w14:textId="77777777" w:rsidR="009E7C21" w:rsidRDefault="009E7C21" w:rsidP="009E7C21">
      <w:pPr>
        <w:pStyle w:val="ListParagraph"/>
        <w:numPr>
          <w:ilvl w:val="0"/>
          <w:numId w:val="2"/>
        </w:numPr>
        <w:tabs>
          <w:tab w:val="left" w:pos="879"/>
          <w:tab w:val="left" w:pos="880"/>
        </w:tabs>
        <w:spacing w:before="16"/>
        <w:ind w:left="879" w:hanging="360"/>
        <w:rPr>
          <w:rFonts w:ascii="Times New Roman" w:hAnsi="Times New Roman"/>
          <w:sz w:val="24"/>
        </w:rPr>
      </w:pPr>
      <w:r>
        <w:rPr>
          <w:i/>
          <w:sz w:val="24"/>
        </w:rPr>
        <w:t xml:space="preserve">The Woman in Black </w:t>
      </w:r>
      <w:r>
        <w:rPr>
          <w:sz w:val="24"/>
        </w:rPr>
        <w:t>by Stephen Mallatratt, April</w:t>
      </w:r>
      <w:r>
        <w:rPr>
          <w:spacing w:val="-6"/>
          <w:sz w:val="24"/>
        </w:rPr>
        <w:t xml:space="preserve"> </w:t>
      </w:r>
      <w:r>
        <w:rPr>
          <w:sz w:val="24"/>
        </w:rPr>
        <w:t>2018</w:t>
      </w:r>
    </w:p>
    <w:p w14:paraId="46FBCD95" w14:textId="77777777" w:rsidR="009E7C21" w:rsidRDefault="009E7C21" w:rsidP="009E7C21">
      <w:pPr>
        <w:pStyle w:val="ListParagraph"/>
        <w:numPr>
          <w:ilvl w:val="0"/>
          <w:numId w:val="2"/>
        </w:numPr>
        <w:tabs>
          <w:tab w:val="left" w:pos="879"/>
          <w:tab w:val="left" w:pos="880"/>
        </w:tabs>
        <w:spacing w:before="13"/>
        <w:ind w:left="879" w:hanging="360"/>
        <w:rPr>
          <w:rFonts w:ascii="Times New Roman" w:hAnsi="Times New Roman"/>
          <w:sz w:val="24"/>
        </w:rPr>
      </w:pPr>
      <w:r>
        <w:rPr>
          <w:i/>
          <w:sz w:val="24"/>
        </w:rPr>
        <w:t xml:space="preserve">10 out of 12 </w:t>
      </w:r>
      <w:r>
        <w:rPr>
          <w:sz w:val="24"/>
        </w:rPr>
        <w:t>by Anne Washburn, Feb</w:t>
      </w:r>
      <w:r>
        <w:rPr>
          <w:spacing w:val="-7"/>
          <w:sz w:val="24"/>
        </w:rPr>
        <w:t xml:space="preserve"> </w:t>
      </w:r>
      <w:r>
        <w:rPr>
          <w:sz w:val="24"/>
        </w:rPr>
        <w:t>2018</w:t>
      </w:r>
    </w:p>
    <w:p w14:paraId="450A9A88" w14:textId="77777777" w:rsidR="009E7C21" w:rsidRDefault="009E7C21" w:rsidP="009E7C21">
      <w:pPr>
        <w:pStyle w:val="ListParagraph"/>
        <w:numPr>
          <w:ilvl w:val="0"/>
          <w:numId w:val="2"/>
        </w:numPr>
        <w:tabs>
          <w:tab w:val="left" w:pos="879"/>
          <w:tab w:val="left" w:pos="880"/>
        </w:tabs>
        <w:spacing w:before="14"/>
        <w:ind w:left="879" w:hanging="360"/>
        <w:rPr>
          <w:rFonts w:ascii="Times New Roman" w:hAnsi="Times New Roman"/>
          <w:sz w:val="24"/>
        </w:rPr>
      </w:pPr>
      <w:r>
        <w:rPr>
          <w:i/>
          <w:sz w:val="24"/>
        </w:rPr>
        <w:t>Alice in Wonderland</w:t>
      </w:r>
      <w:r>
        <w:rPr>
          <w:sz w:val="24"/>
        </w:rPr>
        <w:t>, also adapter, Dec</w:t>
      </w:r>
      <w:r>
        <w:rPr>
          <w:spacing w:val="-6"/>
          <w:sz w:val="24"/>
        </w:rPr>
        <w:t xml:space="preserve"> </w:t>
      </w:r>
      <w:r>
        <w:rPr>
          <w:sz w:val="24"/>
        </w:rPr>
        <w:t>2017</w:t>
      </w:r>
    </w:p>
    <w:p w14:paraId="42D71F3C" w14:textId="77777777" w:rsidR="009E7C21" w:rsidRDefault="009E7C21" w:rsidP="009E7C21">
      <w:pPr>
        <w:pStyle w:val="ListParagraph"/>
        <w:numPr>
          <w:ilvl w:val="0"/>
          <w:numId w:val="2"/>
        </w:numPr>
        <w:tabs>
          <w:tab w:val="left" w:pos="879"/>
          <w:tab w:val="left" w:pos="880"/>
        </w:tabs>
        <w:spacing w:before="15"/>
        <w:ind w:left="879" w:hanging="360"/>
        <w:rPr>
          <w:rFonts w:ascii="Times New Roman" w:hAnsi="Times New Roman"/>
          <w:sz w:val="24"/>
        </w:rPr>
      </w:pPr>
      <w:r>
        <w:rPr>
          <w:i/>
          <w:sz w:val="24"/>
        </w:rPr>
        <w:t xml:space="preserve">A Midsummer Night’s Dream </w:t>
      </w:r>
      <w:r>
        <w:rPr>
          <w:sz w:val="24"/>
        </w:rPr>
        <w:t>by Shakespeare, Oct</w:t>
      </w:r>
      <w:r>
        <w:rPr>
          <w:spacing w:val="-8"/>
          <w:sz w:val="24"/>
        </w:rPr>
        <w:t xml:space="preserve"> </w:t>
      </w:r>
      <w:r>
        <w:rPr>
          <w:sz w:val="24"/>
        </w:rPr>
        <w:t>2017</w:t>
      </w:r>
    </w:p>
    <w:p w14:paraId="51D613BE" w14:textId="77777777" w:rsidR="009E7C21" w:rsidRDefault="009E7C21" w:rsidP="009E7C21">
      <w:pPr>
        <w:pStyle w:val="ListParagraph"/>
        <w:numPr>
          <w:ilvl w:val="0"/>
          <w:numId w:val="2"/>
        </w:numPr>
        <w:tabs>
          <w:tab w:val="left" w:pos="879"/>
          <w:tab w:val="left" w:pos="880"/>
        </w:tabs>
        <w:spacing w:before="16"/>
        <w:ind w:left="879" w:hanging="360"/>
        <w:rPr>
          <w:rFonts w:ascii="Times New Roman" w:hAnsi="Times New Roman"/>
          <w:sz w:val="24"/>
        </w:rPr>
      </w:pPr>
      <w:r>
        <w:rPr>
          <w:i/>
          <w:sz w:val="24"/>
        </w:rPr>
        <w:t xml:space="preserve">Mr. Burns, a post-electric play </w:t>
      </w:r>
      <w:r>
        <w:rPr>
          <w:sz w:val="24"/>
        </w:rPr>
        <w:t>by Anne Washburn, March</w:t>
      </w:r>
      <w:r>
        <w:rPr>
          <w:spacing w:val="-10"/>
          <w:sz w:val="24"/>
        </w:rPr>
        <w:t xml:space="preserve"> </w:t>
      </w:r>
      <w:r>
        <w:rPr>
          <w:sz w:val="24"/>
        </w:rPr>
        <w:t>2017</w:t>
      </w:r>
    </w:p>
    <w:p w14:paraId="1CC03CCA" w14:textId="77777777" w:rsidR="009E7C21" w:rsidRDefault="009E7C21" w:rsidP="009E7C21">
      <w:pPr>
        <w:pStyle w:val="ListParagraph"/>
        <w:numPr>
          <w:ilvl w:val="0"/>
          <w:numId w:val="2"/>
        </w:numPr>
        <w:tabs>
          <w:tab w:val="left" w:pos="879"/>
          <w:tab w:val="left" w:pos="880"/>
        </w:tabs>
        <w:spacing w:before="16"/>
        <w:ind w:left="879" w:hanging="360"/>
        <w:rPr>
          <w:rFonts w:ascii="Times New Roman" w:hAnsi="Times New Roman"/>
          <w:sz w:val="24"/>
        </w:rPr>
      </w:pPr>
      <w:r>
        <w:rPr>
          <w:i/>
          <w:sz w:val="24"/>
        </w:rPr>
        <w:t xml:space="preserve">Under Construction </w:t>
      </w:r>
      <w:r>
        <w:rPr>
          <w:sz w:val="24"/>
        </w:rPr>
        <w:t>by Charles Mee, Nov</w:t>
      </w:r>
      <w:r>
        <w:rPr>
          <w:spacing w:val="-8"/>
          <w:sz w:val="24"/>
        </w:rPr>
        <w:t xml:space="preserve"> </w:t>
      </w:r>
      <w:r>
        <w:rPr>
          <w:sz w:val="24"/>
        </w:rPr>
        <w:t>2016</w:t>
      </w:r>
    </w:p>
    <w:p w14:paraId="15E8BFEB" w14:textId="77777777" w:rsidR="009E7C21" w:rsidRDefault="009E7C21" w:rsidP="009E7C21">
      <w:pPr>
        <w:pStyle w:val="ListParagraph"/>
        <w:numPr>
          <w:ilvl w:val="0"/>
          <w:numId w:val="2"/>
        </w:numPr>
        <w:tabs>
          <w:tab w:val="left" w:pos="879"/>
          <w:tab w:val="left" w:pos="880"/>
        </w:tabs>
        <w:spacing w:before="16"/>
        <w:ind w:left="879" w:hanging="360"/>
        <w:rPr>
          <w:rFonts w:ascii="Times New Roman" w:hAnsi="Times New Roman"/>
          <w:sz w:val="24"/>
        </w:rPr>
      </w:pPr>
      <w:r>
        <w:rPr>
          <w:i/>
          <w:sz w:val="24"/>
        </w:rPr>
        <w:t xml:space="preserve">Tape </w:t>
      </w:r>
      <w:r>
        <w:rPr>
          <w:sz w:val="24"/>
        </w:rPr>
        <w:t>by Stephen Belber, March</w:t>
      </w:r>
      <w:r>
        <w:rPr>
          <w:spacing w:val="-5"/>
          <w:sz w:val="24"/>
        </w:rPr>
        <w:t xml:space="preserve"> </w:t>
      </w:r>
      <w:r>
        <w:rPr>
          <w:sz w:val="24"/>
        </w:rPr>
        <w:t>2016</w:t>
      </w:r>
    </w:p>
    <w:p w14:paraId="1D174622" w14:textId="77777777" w:rsidR="009E7C21" w:rsidRPr="00A92810" w:rsidRDefault="009E7C21" w:rsidP="009E7C21">
      <w:pPr>
        <w:pStyle w:val="ListParagraph"/>
        <w:numPr>
          <w:ilvl w:val="0"/>
          <w:numId w:val="2"/>
        </w:numPr>
        <w:tabs>
          <w:tab w:val="left" w:pos="879"/>
          <w:tab w:val="left" w:pos="880"/>
        </w:tabs>
        <w:spacing w:before="16"/>
        <w:ind w:left="879" w:hanging="360"/>
        <w:rPr>
          <w:rFonts w:ascii="Times New Roman" w:hAnsi="Times New Roman"/>
          <w:sz w:val="24"/>
        </w:rPr>
      </w:pPr>
      <w:r>
        <w:rPr>
          <w:i/>
          <w:sz w:val="24"/>
        </w:rPr>
        <w:t xml:space="preserve">A Christmas Carol, </w:t>
      </w:r>
      <w:r>
        <w:rPr>
          <w:iCs/>
          <w:sz w:val="24"/>
        </w:rPr>
        <w:t>also</w:t>
      </w:r>
      <w:r>
        <w:rPr>
          <w:i/>
          <w:sz w:val="24"/>
        </w:rPr>
        <w:t xml:space="preserve"> </w:t>
      </w:r>
      <w:r>
        <w:rPr>
          <w:sz w:val="24"/>
        </w:rPr>
        <w:t>adapter, Dec</w:t>
      </w:r>
      <w:r>
        <w:rPr>
          <w:spacing w:val="-9"/>
          <w:sz w:val="24"/>
        </w:rPr>
        <w:t xml:space="preserve"> </w:t>
      </w:r>
      <w:r>
        <w:rPr>
          <w:sz w:val="24"/>
        </w:rPr>
        <w:t>2015</w:t>
      </w:r>
    </w:p>
    <w:p w14:paraId="1B1EAC03" w14:textId="2B8615C4" w:rsidR="009E7C21" w:rsidRDefault="009E7C21" w:rsidP="009E7C21">
      <w:pPr>
        <w:pStyle w:val="BodyText"/>
        <w:ind w:left="1240"/>
        <w:sectPr w:rsidR="009E7C21" w:rsidSect="00BD5498">
          <w:type w:val="continuous"/>
          <w:pgSz w:w="12240" w:h="15840"/>
          <w:pgMar w:top="1360" w:right="1280" w:bottom="280" w:left="1280" w:header="720" w:footer="720" w:gutter="0"/>
          <w:cols w:space="720"/>
        </w:sectPr>
      </w:pPr>
    </w:p>
    <w:p w14:paraId="529A83E9" w14:textId="779D4847" w:rsidR="00157A8F" w:rsidRDefault="00157A8F" w:rsidP="00157A8F">
      <w:pPr>
        <w:pStyle w:val="BodyText"/>
        <w:spacing w:before="80" w:line="237" w:lineRule="auto"/>
        <w:ind w:left="1240" w:right="2347" w:hanging="540"/>
      </w:pPr>
      <w:r>
        <w:lastRenderedPageBreak/>
        <w:t>Assistant Professor, Theatre Program, August 20</w:t>
      </w:r>
      <w:r>
        <w:t>25</w:t>
      </w:r>
      <w:r>
        <w:t>-May 20</w:t>
      </w:r>
      <w:r>
        <w:t>26 Washinton &amp; Lee University</w:t>
      </w:r>
      <w:r>
        <w:t xml:space="preserve">, </w:t>
      </w:r>
      <w:r>
        <w:t>Lexington, VA</w:t>
      </w:r>
    </w:p>
    <w:p w14:paraId="612D0DEF" w14:textId="10195F29" w:rsidR="00157A8F" w:rsidRDefault="00157A8F" w:rsidP="00157A8F">
      <w:pPr>
        <w:pStyle w:val="BodyText"/>
        <w:spacing w:before="6" w:line="237" w:lineRule="auto"/>
        <w:ind w:left="1240" w:right="2418"/>
      </w:pPr>
      <w:r>
        <w:t xml:space="preserve">Courses: </w:t>
      </w:r>
      <w:r>
        <w:t>Intro to Theatre</w:t>
      </w:r>
      <w:r>
        <w:t xml:space="preserve">, </w:t>
      </w:r>
      <w:r>
        <w:t>Script Analysis for Theatre &amp; Film, Arts Management</w:t>
      </w:r>
      <w:r>
        <w:t xml:space="preserve">, </w:t>
      </w:r>
      <w:r>
        <w:t>Writing for Stage &amp; Screen</w:t>
      </w:r>
    </w:p>
    <w:p w14:paraId="0CC36DFF" w14:textId="16F5C8FD" w:rsidR="00157A8F" w:rsidRDefault="00157A8F" w:rsidP="00157A8F">
      <w:pPr>
        <w:pStyle w:val="BodyText"/>
        <w:spacing w:before="6" w:line="237" w:lineRule="auto"/>
        <w:ind w:left="1240" w:right="2418"/>
      </w:pPr>
      <w:r>
        <w:t>Directing</w:t>
      </w:r>
      <w:r>
        <w:t xml:space="preserve"> “The Play That Goes Wrong” April 2026</w:t>
      </w:r>
    </w:p>
    <w:p w14:paraId="2C8A598F" w14:textId="1796B2F3" w:rsidR="00157A8F" w:rsidRDefault="00157A8F" w:rsidP="00157A8F">
      <w:pPr>
        <w:pStyle w:val="BodyText"/>
        <w:spacing w:line="272" w:lineRule="exact"/>
        <w:ind w:left="1240"/>
      </w:pPr>
      <w:r>
        <w:t xml:space="preserve">Community Based Learning Cohort, Mudd </w:t>
      </w:r>
      <w:r w:rsidR="00BE59A5">
        <w:t xml:space="preserve">Center </w:t>
      </w:r>
      <w:r>
        <w:t>Fellow</w:t>
      </w:r>
    </w:p>
    <w:p w14:paraId="7BDDCF1F" w14:textId="77777777" w:rsidR="00BE59A5" w:rsidRDefault="00BE59A5">
      <w:pPr>
        <w:pStyle w:val="BodyText"/>
        <w:spacing w:before="80" w:line="237" w:lineRule="auto"/>
        <w:ind w:left="1240" w:right="2347" w:hanging="540"/>
      </w:pPr>
    </w:p>
    <w:p w14:paraId="279E2D71" w14:textId="2D10E2E9" w:rsidR="00722A22" w:rsidRDefault="00722A22">
      <w:pPr>
        <w:pStyle w:val="BodyText"/>
        <w:spacing w:before="80" w:line="237" w:lineRule="auto"/>
        <w:ind w:left="1240" w:right="2347" w:hanging="540"/>
      </w:pPr>
      <w:r>
        <w:t>Visiting Assistant Professor of Performance, Aug – Dec 2024</w:t>
      </w:r>
    </w:p>
    <w:p w14:paraId="19402FBE" w14:textId="15E19A46" w:rsidR="00722A22" w:rsidRDefault="00722A22" w:rsidP="008C7B45">
      <w:pPr>
        <w:pStyle w:val="BodyText"/>
        <w:ind w:left="1238" w:right="2347"/>
      </w:pPr>
      <w:r>
        <w:t>Wabash College, Crawfordsville, IN</w:t>
      </w:r>
    </w:p>
    <w:p w14:paraId="4CA49388" w14:textId="6C61488D" w:rsidR="00722A22" w:rsidRDefault="008C7B45" w:rsidP="008C7B45">
      <w:pPr>
        <w:pStyle w:val="BodyText"/>
        <w:ind w:left="1238" w:right="2347"/>
      </w:pPr>
      <w:r>
        <w:t>Courses: Acting, Introduction to Theatre, Seminar Topic: Escape Rooms</w:t>
      </w:r>
    </w:p>
    <w:p w14:paraId="75368A91" w14:textId="77777777" w:rsidR="00722A22" w:rsidRPr="00722A22" w:rsidRDefault="00722A22" w:rsidP="008C7B45">
      <w:pPr>
        <w:pStyle w:val="BodyText"/>
        <w:ind w:left="1253" w:right="2347" w:hanging="547"/>
      </w:pPr>
      <w:r>
        <w:tab/>
      </w:r>
      <w:r w:rsidRPr="00722A22">
        <w:t>Senior Colloquium Discussion Leader: </w:t>
      </w:r>
      <w:proofErr w:type="spellStart"/>
      <w:r w:rsidRPr="00722A22">
        <w:rPr>
          <w:i/>
          <w:iCs/>
        </w:rPr>
        <w:t>Kālidāsa</w:t>
      </w:r>
      <w:proofErr w:type="spellEnd"/>
      <w:r w:rsidRPr="00722A22">
        <w:rPr>
          <w:i/>
          <w:iCs/>
        </w:rPr>
        <w:t xml:space="preserve">, The Recognition of </w:t>
      </w:r>
      <w:proofErr w:type="spellStart"/>
      <w:r w:rsidRPr="00722A22">
        <w:rPr>
          <w:i/>
          <w:iCs/>
        </w:rPr>
        <w:t>Śakuntalā</w:t>
      </w:r>
      <w:proofErr w:type="spellEnd"/>
    </w:p>
    <w:p w14:paraId="486ECF17" w14:textId="77777777" w:rsidR="00722A22" w:rsidRPr="00722A22" w:rsidRDefault="00722A22" w:rsidP="008C7B45">
      <w:pPr>
        <w:pStyle w:val="BodyText"/>
        <w:ind w:left="1238" w:right="2347"/>
      </w:pPr>
      <w:r w:rsidRPr="00722A22">
        <w:t>Intimacy Choreographer: </w:t>
      </w:r>
      <w:r w:rsidRPr="00722A22">
        <w:rPr>
          <w:i/>
          <w:iCs/>
        </w:rPr>
        <w:t>Tartuffe</w:t>
      </w:r>
      <w:r w:rsidRPr="00722A22">
        <w:t>, October 2024</w:t>
      </w:r>
    </w:p>
    <w:p w14:paraId="73636210" w14:textId="6CC0F7E0" w:rsidR="00722A22" w:rsidRDefault="00722A22" w:rsidP="008C7B45">
      <w:pPr>
        <w:pStyle w:val="BodyText"/>
        <w:ind w:left="1238" w:right="2347"/>
      </w:pPr>
      <w:r w:rsidRPr="00722A22">
        <w:t>Judge: Moot Court, Fall 2024</w:t>
      </w:r>
    </w:p>
    <w:p w14:paraId="006AFCBA" w14:textId="77777777" w:rsidR="00BE59A5" w:rsidRDefault="00BE59A5">
      <w:pPr>
        <w:pStyle w:val="BodyText"/>
        <w:spacing w:before="80" w:line="237" w:lineRule="auto"/>
        <w:ind w:left="1240" w:right="2347" w:hanging="540"/>
      </w:pPr>
    </w:p>
    <w:p w14:paraId="02B9A4BE" w14:textId="075FC73C" w:rsidR="000441A9" w:rsidRDefault="002C3B0E">
      <w:pPr>
        <w:pStyle w:val="BodyText"/>
        <w:spacing w:before="80" w:line="237" w:lineRule="auto"/>
        <w:ind w:left="1240" w:right="2347" w:hanging="540"/>
      </w:pPr>
      <w:r>
        <w:t>Assistant Professor, Theatre Program, August 2013-May 2015 Colby-Sawyer College, New London, NH</w:t>
      </w:r>
    </w:p>
    <w:p w14:paraId="26F1C299" w14:textId="77777777" w:rsidR="000441A9" w:rsidRDefault="002C3B0E">
      <w:pPr>
        <w:pStyle w:val="BodyText"/>
        <w:spacing w:before="6" w:line="237" w:lineRule="auto"/>
        <w:ind w:left="1240" w:right="2418"/>
      </w:pPr>
      <w:r>
        <w:t>Courses: Acting, Dramatic Literature, First Year Seminar Course Release: Directing</w:t>
      </w:r>
    </w:p>
    <w:p w14:paraId="23C33C8E" w14:textId="77777777" w:rsidR="000441A9" w:rsidRDefault="002C3B0E">
      <w:pPr>
        <w:pStyle w:val="BodyText"/>
        <w:spacing w:line="272" w:lineRule="exact"/>
        <w:ind w:left="1240"/>
      </w:pPr>
      <w:r>
        <w:t>Award: Sustainability Fellowship</w:t>
      </w:r>
    </w:p>
    <w:p w14:paraId="51F4C92E" w14:textId="77777777" w:rsidR="00BE59A5" w:rsidRDefault="00BE59A5">
      <w:pPr>
        <w:pStyle w:val="BodyText"/>
        <w:spacing w:before="4" w:line="242" w:lineRule="auto"/>
        <w:ind w:left="1240" w:right="2223" w:hanging="540"/>
      </w:pPr>
    </w:p>
    <w:p w14:paraId="13F6DD52" w14:textId="236E1A54" w:rsidR="000441A9" w:rsidRDefault="002C3B0E">
      <w:pPr>
        <w:pStyle w:val="BodyText"/>
        <w:spacing w:before="4" w:line="242" w:lineRule="auto"/>
        <w:ind w:left="1240" w:right="2223" w:hanging="540"/>
      </w:pPr>
      <w:r>
        <w:t>Assistant Professor, Theatre Program, January 2010-May 2013 Salve Regina University, Newport, RI</w:t>
      </w:r>
    </w:p>
    <w:p w14:paraId="00953C14" w14:textId="77777777" w:rsidR="000441A9" w:rsidRDefault="002C3B0E">
      <w:pPr>
        <w:pStyle w:val="BodyText"/>
        <w:spacing w:line="266" w:lineRule="exact"/>
        <w:ind w:left="1240"/>
      </w:pPr>
      <w:r>
        <w:t>Courses: Acting, Directing, First Year Seminar</w:t>
      </w:r>
    </w:p>
    <w:p w14:paraId="782E81F6" w14:textId="77777777" w:rsidR="000441A9" w:rsidRDefault="002C3B0E">
      <w:pPr>
        <w:pStyle w:val="BodyText"/>
        <w:spacing w:before="8"/>
        <w:ind w:left="1240" w:right="683"/>
      </w:pPr>
      <w:r>
        <w:t>Course Releases: Theatre Coordinator, Directing, Overseeing Box Office Award: University Mission Integration Grant, RI Campus Compact Presidential Faculty Fellowship</w:t>
      </w:r>
    </w:p>
    <w:p w14:paraId="686AB63E" w14:textId="77777777" w:rsidR="00BE59A5" w:rsidRDefault="00BE59A5">
      <w:pPr>
        <w:pStyle w:val="BodyText"/>
        <w:spacing w:line="242" w:lineRule="auto"/>
        <w:ind w:left="1240" w:right="3397" w:hanging="540"/>
      </w:pPr>
    </w:p>
    <w:p w14:paraId="2B3CAB23" w14:textId="36D6C5B0" w:rsidR="000441A9" w:rsidRDefault="002C3B0E">
      <w:pPr>
        <w:pStyle w:val="BodyText"/>
        <w:spacing w:line="242" w:lineRule="auto"/>
        <w:ind w:left="1240" w:right="3397" w:hanging="540"/>
      </w:pPr>
      <w:r>
        <w:t>Instructor, Theatre Program, August 2012-May 2013 Roger Williams University, Bristol, RI</w:t>
      </w:r>
    </w:p>
    <w:p w14:paraId="517E2AF7" w14:textId="77777777" w:rsidR="000441A9" w:rsidRDefault="002C3B0E">
      <w:pPr>
        <w:pStyle w:val="BodyText"/>
        <w:spacing w:line="242" w:lineRule="auto"/>
        <w:ind w:left="700" w:right="2636" w:firstLine="540"/>
      </w:pPr>
      <w:r>
        <w:t>Course: Aesthetics in Context: The Artistic Impulse Instructor, Theatre Program, January 2008-December 2009</w:t>
      </w:r>
    </w:p>
    <w:p w14:paraId="704329FB" w14:textId="77777777" w:rsidR="000441A9" w:rsidRDefault="002C3B0E">
      <w:pPr>
        <w:pStyle w:val="BodyText"/>
        <w:spacing w:line="242" w:lineRule="auto"/>
        <w:ind w:left="1240" w:right="4045"/>
      </w:pPr>
      <w:r>
        <w:t>Northeastern University, Boston, MA Course: Art of Theatre (multiple sections)</w:t>
      </w:r>
    </w:p>
    <w:p w14:paraId="5BAE83BC" w14:textId="77777777" w:rsidR="000441A9" w:rsidRDefault="002C3B0E">
      <w:pPr>
        <w:pStyle w:val="BodyText"/>
        <w:spacing w:line="242" w:lineRule="auto"/>
        <w:ind w:left="1240" w:right="2783" w:hanging="540"/>
      </w:pPr>
      <w:r>
        <w:t>Instructor: English Program, August 2007-December 2009 UMass, Lowell, Lowell, MA</w:t>
      </w:r>
    </w:p>
    <w:p w14:paraId="51009F62" w14:textId="77777777" w:rsidR="000441A9" w:rsidRDefault="002C3B0E">
      <w:pPr>
        <w:pStyle w:val="BodyText"/>
        <w:spacing w:line="266" w:lineRule="exact"/>
        <w:ind w:left="1240"/>
      </w:pPr>
      <w:r>
        <w:t>Courses: Intro to Theatre, Directing</w:t>
      </w:r>
    </w:p>
    <w:p w14:paraId="1FEF5582" w14:textId="77777777" w:rsidR="000441A9" w:rsidRDefault="002C3B0E">
      <w:pPr>
        <w:pStyle w:val="BodyText"/>
        <w:spacing w:line="237" w:lineRule="auto"/>
        <w:ind w:left="1240" w:right="1156" w:hanging="540"/>
      </w:pPr>
      <w:r>
        <w:t>Visiting Assistant Professor, Theatre Department, August 2006-May 2007 Bridgewater State University, Bridgewater, MA</w:t>
      </w:r>
    </w:p>
    <w:p w14:paraId="3BB02D13" w14:textId="77777777" w:rsidR="000441A9" w:rsidRDefault="002C3B0E">
      <w:pPr>
        <w:pStyle w:val="BodyText"/>
        <w:spacing w:line="237" w:lineRule="auto"/>
        <w:ind w:left="1240" w:right="3764"/>
      </w:pPr>
      <w:r>
        <w:t>Courses: Arts Administration, Devising Course Release: Overseeing the Box Office</w:t>
      </w:r>
    </w:p>
    <w:p w14:paraId="70BE0B5D" w14:textId="77777777" w:rsidR="000441A9" w:rsidRDefault="000441A9">
      <w:pPr>
        <w:pStyle w:val="BodyText"/>
        <w:ind w:left="0"/>
        <w:rPr>
          <w:sz w:val="23"/>
        </w:rPr>
      </w:pPr>
    </w:p>
    <w:p w14:paraId="45C6EA58" w14:textId="5F91454C" w:rsidR="000441A9" w:rsidRDefault="002C3B0E">
      <w:pPr>
        <w:pStyle w:val="BodyText"/>
        <w:spacing w:before="1" w:line="289" w:lineRule="exact"/>
        <w:ind w:left="160"/>
        <w:rPr>
          <w:rFonts w:ascii="Tahoma"/>
        </w:rPr>
      </w:pPr>
      <w:r>
        <w:rPr>
          <w:rFonts w:ascii="Tahoma"/>
          <w:u w:val="single"/>
        </w:rPr>
        <w:t>Teaching &amp; Development Workshops at YCP</w:t>
      </w:r>
    </w:p>
    <w:p w14:paraId="7B18F9AC" w14:textId="52135B2B" w:rsidR="000441A9" w:rsidRDefault="002C3B0E">
      <w:pPr>
        <w:pStyle w:val="BodyText"/>
        <w:spacing w:line="275" w:lineRule="exact"/>
        <w:ind w:left="700"/>
      </w:pPr>
      <w:r>
        <w:t xml:space="preserve">Nominated for the </w:t>
      </w:r>
      <w:r w:rsidR="00760E5A">
        <w:t xml:space="preserve">2023, </w:t>
      </w:r>
      <w:r w:rsidR="00F130DA">
        <w:t xml:space="preserve">2021 and </w:t>
      </w:r>
      <w:r>
        <w:t>2019 Teaching and Mentoring Excellence Award</w:t>
      </w:r>
    </w:p>
    <w:p w14:paraId="082F352C" w14:textId="77777777" w:rsidR="000441A9" w:rsidRDefault="002C3B0E">
      <w:pPr>
        <w:pStyle w:val="BodyText"/>
        <w:spacing w:before="4" w:line="242" w:lineRule="auto"/>
        <w:ind w:left="1240" w:right="462" w:hanging="540"/>
      </w:pPr>
      <w:r>
        <w:t>Completed Motivate Lab &amp; Gardner Institute online course, “Motivating Learners Virtually: Starting Strong.” July 2020</w:t>
      </w:r>
    </w:p>
    <w:p w14:paraId="16178BDD" w14:textId="77777777" w:rsidR="000441A9" w:rsidRDefault="002C3B0E">
      <w:pPr>
        <w:pStyle w:val="BodyText"/>
        <w:spacing w:line="242" w:lineRule="auto"/>
        <w:ind w:left="700" w:right="140"/>
      </w:pPr>
      <w:r>
        <w:t>Completed Blended and Online Learning course lead by Dana Gullo, October 2018 Completed the York College of Pennsylvania’s Teaching Academy lead by Cindy</w:t>
      </w:r>
    </w:p>
    <w:p w14:paraId="58D0192A" w14:textId="64974043" w:rsidR="00F130DA" w:rsidRDefault="002C3B0E" w:rsidP="008C7B45">
      <w:pPr>
        <w:pStyle w:val="BodyText"/>
        <w:spacing w:line="242" w:lineRule="auto"/>
        <w:ind w:left="1240" w:right="762"/>
      </w:pPr>
      <w:r>
        <w:lastRenderedPageBreak/>
        <w:t>Crimmins, February 2017 focusing on learner-centered pedagogies as a critically reflective educator.</w:t>
      </w:r>
    </w:p>
    <w:p w14:paraId="5D3EA848" w14:textId="77777777" w:rsidR="000441A9" w:rsidRDefault="002C3B0E">
      <w:pPr>
        <w:pStyle w:val="BodyText"/>
        <w:spacing w:line="242" w:lineRule="auto"/>
        <w:ind w:left="1240" w:right="315" w:hanging="540"/>
      </w:pPr>
      <w:r>
        <w:t>Completed BoardWay Bound Program led by Cultural Alliance &amp; Leadership York on YCP scholarship, May 2017.</w:t>
      </w:r>
    </w:p>
    <w:p w14:paraId="7134A7F7" w14:textId="75B7B6F7" w:rsidR="00B664A7" w:rsidRDefault="002C3B0E" w:rsidP="00157A8F">
      <w:pPr>
        <w:pStyle w:val="BodyText"/>
        <w:spacing w:line="242" w:lineRule="auto"/>
        <w:ind w:left="700" w:right="3704"/>
      </w:pPr>
      <w:r>
        <w:t>Completed Safety Committee Training, May 2016</w:t>
      </w:r>
    </w:p>
    <w:p w14:paraId="216205F8" w14:textId="77777777" w:rsidR="00BE59A5" w:rsidRDefault="00BE59A5" w:rsidP="008A3F64">
      <w:pPr>
        <w:pStyle w:val="BodyText"/>
        <w:tabs>
          <w:tab w:val="left" w:pos="5199"/>
        </w:tabs>
        <w:ind w:left="0"/>
        <w:rPr>
          <w:rFonts w:ascii="Tahoma"/>
          <w:u w:val="single"/>
        </w:rPr>
      </w:pPr>
    </w:p>
    <w:p w14:paraId="36B9B5B4" w14:textId="30720622" w:rsidR="000441A9" w:rsidRDefault="002C3B0E" w:rsidP="008A3F64">
      <w:pPr>
        <w:pStyle w:val="BodyText"/>
        <w:tabs>
          <w:tab w:val="left" w:pos="5199"/>
        </w:tabs>
        <w:ind w:left="0"/>
        <w:rPr>
          <w:rFonts w:ascii="Tahoma"/>
        </w:rPr>
      </w:pPr>
      <w:r>
        <w:rPr>
          <w:rFonts w:ascii="Tahoma"/>
          <w:u w:val="single"/>
        </w:rPr>
        <w:t>Service to the</w:t>
      </w:r>
      <w:r>
        <w:rPr>
          <w:rFonts w:ascii="Tahoma"/>
          <w:spacing w:val="-6"/>
          <w:u w:val="single"/>
        </w:rPr>
        <w:t xml:space="preserve"> </w:t>
      </w:r>
      <w:r>
        <w:rPr>
          <w:rFonts w:ascii="Tahoma"/>
          <w:u w:val="single"/>
        </w:rPr>
        <w:t>College</w:t>
      </w:r>
      <w:r w:rsidR="008650FF">
        <w:rPr>
          <w:rFonts w:ascii="Tahoma"/>
          <w:u w:val="single"/>
        </w:rPr>
        <w:t xml:space="preserve"> </w:t>
      </w:r>
      <w:r w:rsidR="008650FF">
        <w:rPr>
          <w:rFonts w:ascii="Tahoma"/>
          <w:u w:val="single"/>
        </w:rPr>
        <w:t>–</w:t>
      </w:r>
      <w:r w:rsidR="008650FF">
        <w:rPr>
          <w:rFonts w:ascii="Tahoma"/>
          <w:u w:val="single"/>
        </w:rPr>
        <w:t xml:space="preserve"> York College of PA</w:t>
      </w:r>
      <w:r>
        <w:rPr>
          <w:rFonts w:ascii="Tahoma"/>
          <w:u w:val="single"/>
        </w:rPr>
        <w:tab/>
      </w:r>
    </w:p>
    <w:p w14:paraId="0D7C7C42" w14:textId="06E42771" w:rsidR="008650FF" w:rsidRDefault="008650FF">
      <w:pPr>
        <w:pStyle w:val="BodyText"/>
        <w:spacing w:before="8" w:line="242" w:lineRule="auto"/>
        <w:ind w:left="1240" w:right="543" w:hanging="540"/>
      </w:pPr>
      <w:r>
        <w:t xml:space="preserve">Vice President of Academic Senate, </w:t>
      </w:r>
      <w:r w:rsidR="00F130DA">
        <w:t>January</w:t>
      </w:r>
      <w:r>
        <w:t xml:space="preserve"> 202</w:t>
      </w:r>
      <w:r w:rsidR="007934E0">
        <w:t>1</w:t>
      </w:r>
      <w:r w:rsidR="00F130DA">
        <w:t xml:space="preserve"> </w:t>
      </w:r>
      <w:r w:rsidR="00393C6D">
        <w:t>–</w:t>
      </w:r>
      <w:r w:rsidR="00F130DA">
        <w:t xml:space="preserve"> </w:t>
      </w:r>
      <w:r w:rsidR="00B664A7">
        <w:t>May 2023</w:t>
      </w:r>
    </w:p>
    <w:p w14:paraId="2EE60A43" w14:textId="70602AA3" w:rsidR="00393C6D" w:rsidRDefault="00393C6D">
      <w:pPr>
        <w:pStyle w:val="BodyText"/>
        <w:spacing w:before="8" w:line="242" w:lineRule="auto"/>
        <w:ind w:left="1240" w:right="543" w:hanging="540"/>
      </w:pPr>
      <w:r>
        <w:t xml:space="preserve">Faculty Development Committee Programs </w:t>
      </w:r>
      <w:r w:rsidR="00B664A7">
        <w:t>C</w:t>
      </w:r>
      <w:r>
        <w:t>hair, spring 2022</w:t>
      </w:r>
      <w:r w:rsidR="00B664A7">
        <w:t xml:space="preserve"> &amp; fall 2023</w:t>
      </w:r>
    </w:p>
    <w:p w14:paraId="3CE92DF8" w14:textId="0B0ED1D2" w:rsidR="00D10A5D" w:rsidRDefault="00D10A5D">
      <w:pPr>
        <w:pStyle w:val="BodyText"/>
        <w:spacing w:before="8" w:line="242" w:lineRule="auto"/>
        <w:ind w:left="1240" w:right="543" w:hanging="540"/>
      </w:pPr>
      <w:r>
        <w:tab/>
        <w:t>Organized 3-Day Faculty Workshop: Camp Teach &amp; Learn, June 2022</w:t>
      </w:r>
    </w:p>
    <w:p w14:paraId="7BB7967D" w14:textId="77777777" w:rsidR="000441A9" w:rsidRDefault="002C3B0E">
      <w:pPr>
        <w:pStyle w:val="BodyText"/>
        <w:spacing w:before="8" w:line="242" w:lineRule="auto"/>
        <w:ind w:left="1240" w:right="543" w:hanging="540"/>
      </w:pPr>
      <w:r>
        <w:t>Academic Programs Committee interim chair, fall semester 2017</w:t>
      </w:r>
    </w:p>
    <w:p w14:paraId="7421A806" w14:textId="1FEF5A7A" w:rsidR="00B55DD1" w:rsidRPr="00B55DD1" w:rsidRDefault="00B55DD1" w:rsidP="00B55DD1">
      <w:pPr>
        <w:pStyle w:val="BodyText"/>
        <w:spacing w:line="242" w:lineRule="auto"/>
        <w:ind w:left="1240" w:right="555" w:hanging="540"/>
      </w:pPr>
      <w:r>
        <w:t>Diversity Fellow, 1</w:t>
      </w:r>
      <w:r w:rsidRPr="00B55DD1">
        <w:rPr>
          <w:vertAlign w:val="superscript"/>
        </w:rPr>
        <w:t>st</w:t>
      </w:r>
      <w:r>
        <w:t xml:space="preserve"> cohort, 2022, Chair of Diversity Committee, Initiative funded by the Office of the Provost</w:t>
      </w:r>
    </w:p>
    <w:p w14:paraId="4D15212F" w14:textId="730F3125" w:rsidR="001E006F" w:rsidRDefault="001E006F">
      <w:pPr>
        <w:pStyle w:val="BodyText"/>
        <w:spacing w:line="242" w:lineRule="auto"/>
        <w:ind w:left="1240" w:right="555" w:hanging="540"/>
      </w:pPr>
      <w:r>
        <w:t>Digital Faculty Fellow, 1</w:t>
      </w:r>
      <w:r w:rsidRPr="001E006F">
        <w:rPr>
          <w:vertAlign w:val="superscript"/>
        </w:rPr>
        <w:t>st</w:t>
      </w:r>
      <w:r>
        <w:t xml:space="preserve"> cohort, 2020</w:t>
      </w:r>
      <w:r w:rsidR="00D10A5D">
        <w:t>-22</w:t>
      </w:r>
      <w:r>
        <w:t>, Initiative funded by the Office of the Provost</w:t>
      </w:r>
    </w:p>
    <w:p w14:paraId="3EA6F7F1" w14:textId="13C87D10" w:rsidR="000441A9" w:rsidRDefault="002C3B0E">
      <w:pPr>
        <w:pStyle w:val="BodyText"/>
        <w:spacing w:line="242" w:lineRule="auto"/>
        <w:ind w:left="1240" w:right="555" w:hanging="540"/>
      </w:pPr>
      <w:r>
        <w:t>Global Leadership Team member, Study Abroad group, 2019-</w:t>
      </w:r>
      <w:r w:rsidR="00F130DA">
        <w:t>21</w:t>
      </w:r>
      <w:r>
        <w:t>, Initiative funded by the Office of the Provost</w:t>
      </w:r>
    </w:p>
    <w:p w14:paraId="2682B9A9" w14:textId="5DA76D6D" w:rsidR="000441A9" w:rsidRDefault="002C3B0E">
      <w:pPr>
        <w:pStyle w:val="BodyText"/>
        <w:spacing w:line="242" w:lineRule="auto"/>
        <w:ind w:left="1240" w:right="762" w:hanging="540"/>
      </w:pPr>
      <w:r>
        <w:t>Academic Affairs Committee on Anti-Racism and Equity, 2020-</w:t>
      </w:r>
      <w:r w:rsidR="00B55DD1">
        <w:t>2021</w:t>
      </w:r>
      <w:r>
        <w:t>, Initiative funded by the Office of the Provost</w:t>
      </w:r>
    </w:p>
    <w:p w14:paraId="7B1DDCBD" w14:textId="73A65482" w:rsidR="000D25C5" w:rsidRDefault="000D25C5">
      <w:pPr>
        <w:pStyle w:val="BodyText"/>
        <w:spacing w:line="242" w:lineRule="auto"/>
        <w:ind w:left="1240" w:right="762" w:hanging="540"/>
      </w:pPr>
      <w:r>
        <w:t>Academic Programming: Long Range Planning committee, fall 2020</w:t>
      </w:r>
    </w:p>
    <w:p w14:paraId="00194B76" w14:textId="77777777" w:rsidR="000441A9" w:rsidRDefault="002C3B0E">
      <w:pPr>
        <w:ind w:left="1240" w:right="165" w:hanging="529"/>
        <w:jc w:val="both"/>
        <w:rPr>
          <w:sz w:val="24"/>
        </w:rPr>
      </w:pPr>
      <w:r>
        <w:rPr>
          <w:sz w:val="24"/>
        </w:rPr>
        <w:t>First Monday Lecture Series</w:t>
      </w:r>
      <w:r>
        <w:rPr>
          <w:i/>
          <w:sz w:val="24"/>
        </w:rPr>
        <w:t>: It's Happening Everywhere: How Modern Technology Gave the Federal Theatre Project Mobility to Take Social Justice Plays on the Road</w:t>
      </w:r>
      <w:r>
        <w:rPr>
          <w:sz w:val="24"/>
        </w:rPr>
        <w:t>, March 2019</w:t>
      </w:r>
    </w:p>
    <w:p w14:paraId="657090C8" w14:textId="77777777" w:rsidR="000441A9" w:rsidRDefault="002C3B0E">
      <w:pPr>
        <w:pStyle w:val="BodyText"/>
        <w:spacing w:before="1" w:line="235" w:lineRule="auto"/>
        <w:ind w:left="1240" w:right="809" w:hanging="540"/>
        <w:jc w:val="both"/>
      </w:pPr>
      <w:r>
        <w:t>Discussion Leader: Humanities Lecture Series: Sex, Death and Robots, York College of PA, November 2017</w:t>
      </w:r>
    </w:p>
    <w:p w14:paraId="2A6F3B3A" w14:textId="72406895" w:rsidR="000441A9" w:rsidRDefault="00D10A5D">
      <w:pPr>
        <w:pStyle w:val="BodyText"/>
        <w:spacing w:before="3" w:line="235" w:lineRule="auto"/>
        <w:ind w:right="863" w:hanging="180"/>
        <w:jc w:val="both"/>
      </w:pPr>
      <w:r>
        <w:t xml:space="preserve">Camp </w:t>
      </w:r>
      <w:r w:rsidR="002C3B0E">
        <w:t>Teach &amp; Learn Presenter with Ken Slaysman on using Improv in non-theatre courses, May 2016</w:t>
      </w:r>
    </w:p>
    <w:p w14:paraId="29D64940" w14:textId="32AD4FC9" w:rsidR="00F130DA" w:rsidRDefault="00F130DA" w:rsidP="00F130DA">
      <w:pPr>
        <w:pStyle w:val="BodyText"/>
        <w:spacing w:before="3" w:line="235" w:lineRule="auto"/>
        <w:ind w:right="863" w:hanging="180"/>
        <w:jc w:val="both"/>
      </w:pPr>
      <w:r>
        <w:t xml:space="preserve">Senior Honor Society Selection Committee 2017 &amp; 2021 </w:t>
      </w:r>
    </w:p>
    <w:p w14:paraId="083FD6C6" w14:textId="5B5E9A31" w:rsidR="000441A9" w:rsidRDefault="002C3B0E">
      <w:pPr>
        <w:pStyle w:val="BodyText"/>
        <w:spacing w:before="4" w:line="237" w:lineRule="auto"/>
        <w:ind w:left="700" w:right="3677"/>
      </w:pPr>
      <w:r>
        <w:t>Member Cultural Series Committee 2015-2017</w:t>
      </w:r>
    </w:p>
    <w:p w14:paraId="141F0DF9" w14:textId="010F8EA6" w:rsidR="000441A9" w:rsidRDefault="002C3B0E">
      <w:pPr>
        <w:pStyle w:val="BodyText"/>
        <w:spacing w:before="6" w:line="237" w:lineRule="auto"/>
        <w:ind w:left="700" w:right="1836"/>
      </w:pPr>
      <w:r>
        <w:t>Member Ad-Hoc On-Line/Blended Learning Committee 2016-2017</w:t>
      </w:r>
      <w:r w:rsidR="00F130DA">
        <w:t xml:space="preserve"> </w:t>
      </w:r>
      <w:r>
        <w:t>Hosted Musical Theatre Hour on WVYC, 2016-2019</w:t>
      </w:r>
    </w:p>
    <w:p w14:paraId="2D93E5DF" w14:textId="16B12A42" w:rsidR="00F130DA" w:rsidRDefault="00F130DA" w:rsidP="00F130DA">
      <w:pPr>
        <w:pStyle w:val="BodyText"/>
        <w:spacing w:before="3" w:line="235" w:lineRule="auto"/>
        <w:ind w:right="863" w:hanging="180"/>
        <w:jc w:val="both"/>
      </w:pPr>
      <w:r>
        <w:t xml:space="preserve">Judge: Bob Hoffman Awards for Playwriting, 2018, </w:t>
      </w:r>
      <w:r w:rsidR="00B55DD1">
        <w:t>2020-202</w:t>
      </w:r>
      <w:r w:rsidR="00B664A7">
        <w:t>3</w:t>
      </w:r>
    </w:p>
    <w:p w14:paraId="0667CB19" w14:textId="241EB73F" w:rsidR="000441A9" w:rsidRDefault="002C3B0E">
      <w:pPr>
        <w:pStyle w:val="BodyText"/>
        <w:spacing w:before="3" w:line="237" w:lineRule="auto"/>
        <w:ind w:left="700" w:right="2596"/>
      </w:pPr>
      <w:r>
        <w:t>F</w:t>
      </w:r>
      <w:r w:rsidR="008C7B45">
        <w:t xml:space="preserve">irst </w:t>
      </w:r>
      <w:r>
        <w:t>Y</w:t>
      </w:r>
      <w:r w:rsidR="008C7B45">
        <w:t xml:space="preserve">ear </w:t>
      </w:r>
      <w:r>
        <w:t>S</w:t>
      </w:r>
      <w:r w:rsidR="008C7B45">
        <w:t>eminar</w:t>
      </w:r>
      <w:r>
        <w:t xml:space="preserve"> Fellows Selection Com</w:t>
      </w:r>
      <w:r w:rsidR="008C7B45">
        <w:t>mittee</w:t>
      </w:r>
      <w:r>
        <w:t>, spring 2017 &amp; 2018</w:t>
      </w:r>
    </w:p>
    <w:p w14:paraId="56E7360D" w14:textId="77777777" w:rsidR="000441A9" w:rsidRDefault="002C3B0E">
      <w:pPr>
        <w:pStyle w:val="BodyText"/>
        <w:spacing w:before="8" w:line="235" w:lineRule="auto"/>
        <w:ind w:left="1080" w:right="1396" w:hanging="381"/>
      </w:pPr>
      <w:r>
        <w:t>Judge: FBLA Region VI Leadership Conference held at York College of Pennsylvania, December 2018</w:t>
      </w:r>
    </w:p>
    <w:p w14:paraId="7F1184DC" w14:textId="693B2467" w:rsidR="000441A9" w:rsidRDefault="002C3B0E">
      <w:pPr>
        <w:pStyle w:val="BodyText"/>
        <w:spacing w:before="6" w:line="237" w:lineRule="auto"/>
        <w:ind w:left="946" w:right="503" w:hanging="247"/>
      </w:pPr>
      <w:r>
        <w:t>Alpha Sigma Tau Co-Advisor with Kelly McBride, spring 2019</w:t>
      </w:r>
    </w:p>
    <w:p w14:paraId="7A28B7A1" w14:textId="77777777" w:rsidR="0081205F" w:rsidRDefault="0081205F">
      <w:pPr>
        <w:spacing w:line="237" w:lineRule="auto"/>
      </w:pPr>
    </w:p>
    <w:p w14:paraId="0719A775" w14:textId="77777777" w:rsidR="0081205F" w:rsidRDefault="0081205F" w:rsidP="0081205F">
      <w:pPr>
        <w:pStyle w:val="BodyText"/>
        <w:tabs>
          <w:tab w:val="left" w:pos="5199"/>
        </w:tabs>
        <w:spacing w:before="100"/>
        <w:ind w:left="160"/>
        <w:rPr>
          <w:rFonts w:ascii="Tahoma"/>
        </w:rPr>
      </w:pPr>
      <w:r>
        <w:rPr>
          <w:rFonts w:ascii="Tahoma"/>
          <w:u w:val="single"/>
        </w:rPr>
        <w:t>Service to the Program &amp;</w:t>
      </w:r>
      <w:r>
        <w:rPr>
          <w:rFonts w:ascii="Tahoma"/>
          <w:spacing w:val="-11"/>
          <w:u w:val="single"/>
        </w:rPr>
        <w:t xml:space="preserve"> </w:t>
      </w:r>
      <w:r>
        <w:rPr>
          <w:rFonts w:ascii="Tahoma"/>
          <w:u w:val="single"/>
        </w:rPr>
        <w:t>Department</w:t>
      </w:r>
      <w:r>
        <w:rPr>
          <w:rFonts w:ascii="Tahoma"/>
          <w:u w:val="single"/>
        </w:rPr>
        <w:tab/>
      </w:r>
    </w:p>
    <w:p w14:paraId="7E39F2AA" w14:textId="77777777" w:rsidR="0081205F" w:rsidRDefault="0081205F" w:rsidP="0081205F">
      <w:pPr>
        <w:pStyle w:val="BodyText"/>
        <w:spacing w:before="4" w:line="244" w:lineRule="auto"/>
        <w:ind w:left="700" w:right="1275"/>
      </w:pPr>
      <w:r>
        <w:t>Academic Programs Committee Rep, York College of PA, 2016-2019 Theatre Program Coordinator, York College of Pennsylvania, 2016-2019</w:t>
      </w:r>
    </w:p>
    <w:p w14:paraId="101F68AF" w14:textId="666F5AD7" w:rsidR="0081205F" w:rsidRDefault="0081205F" w:rsidP="0081205F">
      <w:pPr>
        <w:pStyle w:val="BodyText"/>
        <w:spacing w:line="265" w:lineRule="exact"/>
        <w:ind w:left="1240"/>
      </w:pPr>
      <w:r>
        <w:t>Duties: Oversee Curriculum Development</w:t>
      </w:r>
      <w:r w:rsidR="002B1565">
        <w:t>, Adjunct hiring, Season Planning</w:t>
      </w:r>
    </w:p>
    <w:p w14:paraId="1FFFBE0B" w14:textId="063405BC" w:rsidR="0081205F" w:rsidRDefault="0081205F" w:rsidP="0081205F">
      <w:pPr>
        <w:pStyle w:val="BodyText"/>
        <w:spacing w:before="5"/>
        <w:ind w:left="1240" w:right="713" w:hanging="540"/>
      </w:pPr>
      <w:r>
        <w:t>Theatre Program Representative at Recruitment Events (e.g., Open House, Accepted Student Days, and Majors Fair), York College of Pennsylvania, 2015-</w:t>
      </w:r>
      <w:r w:rsidR="008C7B45">
        <w:t>2023</w:t>
      </w:r>
    </w:p>
    <w:p w14:paraId="312A75E0" w14:textId="372EDD55" w:rsidR="0081205F" w:rsidRDefault="0081205F" w:rsidP="0081205F">
      <w:pPr>
        <w:pStyle w:val="BodyText"/>
        <w:spacing w:line="271" w:lineRule="exact"/>
        <w:ind w:left="700"/>
      </w:pPr>
      <w:r>
        <w:t>Graduating Class Marshall, December 2018 &amp; 2019</w:t>
      </w:r>
      <w:r w:rsidR="008545D5">
        <w:t>, May 2022</w:t>
      </w:r>
      <w:r w:rsidR="00B664A7">
        <w:t xml:space="preserve"> &amp; 2023</w:t>
      </w:r>
    </w:p>
    <w:p w14:paraId="44F8EFF6" w14:textId="7B18ED6A" w:rsidR="0081205F" w:rsidRDefault="0081205F" w:rsidP="0081205F">
      <w:pPr>
        <w:pStyle w:val="BodyText"/>
        <w:spacing w:before="7" w:line="242" w:lineRule="auto"/>
        <w:ind w:left="1240" w:right="356" w:hanging="540"/>
      </w:pPr>
      <w:r>
        <w:t>Search Committee Member – Theatre Historian Faculty Member, York College of PA, 2018</w:t>
      </w:r>
      <w:r w:rsidR="00F130DA">
        <w:t>;</w:t>
      </w:r>
      <w:r>
        <w:t xml:space="preserve"> Production Manager, York College of PA, 2020</w:t>
      </w:r>
      <w:r w:rsidR="00F130DA">
        <w:t>-2</w:t>
      </w:r>
      <w:r w:rsidR="008545D5">
        <w:t>2</w:t>
      </w:r>
    </w:p>
    <w:p w14:paraId="1D744D98" w14:textId="11360A25" w:rsidR="0081205F" w:rsidRDefault="0081205F" w:rsidP="008C7B45">
      <w:pPr>
        <w:pStyle w:val="BodyText"/>
        <w:spacing w:line="242" w:lineRule="auto"/>
        <w:ind w:left="1240" w:right="288" w:hanging="540"/>
      </w:pPr>
      <w:r>
        <w:t>Coordinator, Theatre Cultural Series Events, York College of P</w:t>
      </w:r>
      <w:r w:rsidR="002B1565">
        <w:t>A</w:t>
      </w:r>
      <w:r>
        <w:t>, 2016-</w:t>
      </w:r>
      <w:r w:rsidR="00B664A7">
        <w:t>2023</w:t>
      </w:r>
    </w:p>
    <w:p w14:paraId="2C61590D" w14:textId="2953860A" w:rsidR="0081205F" w:rsidRDefault="0081205F" w:rsidP="008C7B45">
      <w:pPr>
        <w:pStyle w:val="BodyText"/>
        <w:spacing w:before="2" w:line="237" w:lineRule="auto"/>
        <w:ind w:left="1240" w:right="301" w:hanging="540"/>
      </w:pPr>
      <w:r>
        <w:t xml:space="preserve">Alpha Psi Omega Advisor, York College of Pennsylvania, started chapter in 2017, </w:t>
      </w:r>
      <w:r>
        <w:lastRenderedPageBreak/>
        <w:t>took over as advisor in 2020</w:t>
      </w:r>
      <w:r w:rsidR="00B664A7">
        <w:t>-2024</w:t>
      </w:r>
    </w:p>
    <w:p w14:paraId="3EAF5157" w14:textId="61D5234D" w:rsidR="0081205F" w:rsidRDefault="0081205F" w:rsidP="00BE59A5">
      <w:pPr>
        <w:pStyle w:val="BodyText"/>
        <w:spacing w:before="4"/>
        <w:ind w:left="1240" w:right="162" w:hanging="540"/>
        <w:sectPr w:rsidR="0081205F" w:rsidSect="00BD5498">
          <w:pgSz w:w="12240" w:h="15840"/>
          <w:pgMar w:top="1500" w:right="1280" w:bottom="280" w:left="1280" w:header="720" w:footer="720" w:gutter="0"/>
          <w:cols w:space="720"/>
        </w:sectPr>
      </w:pPr>
      <w:r>
        <w:t>Guest Lecturer: Survey of Music Industry, April 2016, Ken Slaysman’s Economics courses 2016-</w:t>
      </w:r>
      <w:r w:rsidR="00B664A7">
        <w:t>2020</w:t>
      </w:r>
      <w:r>
        <w:t xml:space="preserve"> Opera Musical Theatre Workshop, Fall 201</w:t>
      </w:r>
    </w:p>
    <w:p w14:paraId="66D04D12" w14:textId="77777777" w:rsidR="000441A9" w:rsidRDefault="002C3B0E" w:rsidP="00BE59A5">
      <w:pPr>
        <w:pStyle w:val="BodyText"/>
        <w:tabs>
          <w:tab w:val="left" w:pos="5199"/>
        </w:tabs>
        <w:spacing w:before="70"/>
        <w:ind w:left="0"/>
        <w:rPr>
          <w:rFonts w:ascii="Tahoma"/>
        </w:rPr>
      </w:pPr>
      <w:r>
        <w:rPr>
          <w:rFonts w:ascii="Tahoma"/>
          <w:u w:val="single"/>
        </w:rPr>
        <w:lastRenderedPageBreak/>
        <w:t>Service to the York Area</w:t>
      </w:r>
      <w:r>
        <w:rPr>
          <w:rFonts w:ascii="Tahoma"/>
          <w:spacing w:val="-11"/>
          <w:u w:val="single"/>
        </w:rPr>
        <w:t xml:space="preserve"> </w:t>
      </w:r>
      <w:r>
        <w:rPr>
          <w:rFonts w:ascii="Tahoma"/>
          <w:u w:val="single"/>
        </w:rPr>
        <w:t>Community</w:t>
      </w:r>
      <w:r>
        <w:rPr>
          <w:rFonts w:ascii="Tahoma"/>
          <w:u w:val="single"/>
        </w:rPr>
        <w:tab/>
      </w:r>
    </w:p>
    <w:p w14:paraId="60299CE7" w14:textId="607A3083" w:rsidR="000441A9" w:rsidRDefault="002C3B0E">
      <w:pPr>
        <w:pStyle w:val="BodyText"/>
        <w:spacing w:before="8" w:line="242" w:lineRule="auto"/>
        <w:ind w:left="1013" w:right="643" w:hanging="307"/>
      </w:pPr>
      <w:r>
        <w:t>Partner with York County Crisis Intervention Team and Quick Response Team Units to oversee student role players in police trainings, 2017-</w:t>
      </w:r>
      <w:r w:rsidR="002B1565">
        <w:t>2020</w:t>
      </w:r>
    </w:p>
    <w:p w14:paraId="3775434D" w14:textId="78CFC774" w:rsidR="000441A9" w:rsidRDefault="002C3B0E">
      <w:pPr>
        <w:pStyle w:val="BodyText"/>
        <w:spacing w:line="242" w:lineRule="auto"/>
        <w:ind w:left="707" w:right="561"/>
      </w:pPr>
      <w:r>
        <w:t xml:space="preserve">Panel Member: York Cultural Alliance for funding determinations, 2016 &amp; 2017 Judge: Poetry Out Loud, Regional competition, </w:t>
      </w:r>
      <w:r w:rsidR="005946D5">
        <w:t>2020-2022</w:t>
      </w:r>
    </w:p>
    <w:p w14:paraId="317AF973" w14:textId="77777777" w:rsidR="002B1565" w:rsidRDefault="002C3B0E">
      <w:pPr>
        <w:pStyle w:val="BodyText"/>
        <w:ind w:left="700" w:right="675" w:firstLine="7"/>
      </w:pPr>
      <w:r>
        <w:t>Judge: Poetry Out Loud, York County competition, December 2017 &amp; 2018. Judge: Hersey Theatre Apollo Awards, (HS theatre competition) 2017-</w:t>
      </w:r>
      <w:r w:rsidR="002B1565">
        <w:t>2020</w:t>
      </w:r>
    </w:p>
    <w:p w14:paraId="28A3C4B4" w14:textId="6D1AA00D" w:rsidR="000441A9" w:rsidRDefault="002C3B0E">
      <w:pPr>
        <w:pStyle w:val="BodyText"/>
        <w:ind w:left="700" w:right="675" w:firstLine="7"/>
      </w:pPr>
      <w:r>
        <w:t xml:space="preserve">Junior League of York member, Committee: Events/Fundraising, 2015-2019 Volunteer Solicitor: </w:t>
      </w:r>
      <w:proofErr w:type="gramStart"/>
      <w:r>
        <w:t>Cultural Alliance spring</w:t>
      </w:r>
      <w:proofErr w:type="gramEnd"/>
      <w:r>
        <w:t xml:space="preserve"> fundraising 2016 -2018 campaigns Judge: Encore (York HS theatre competition) Scholarship Award, 2016.</w:t>
      </w:r>
    </w:p>
    <w:p w14:paraId="2DBDFE2A" w14:textId="77777777" w:rsidR="000441A9" w:rsidRDefault="000441A9">
      <w:pPr>
        <w:pStyle w:val="BodyText"/>
        <w:ind w:left="0"/>
        <w:rPr>
          <w:sz w:val="26"/>
        </w:rPr>
      </w:pPr>
    </w:p>
    <w:p w14:paraId="6CCC63C0" w14:textId="77777777" w:rsidR="000441A9" w:rsidRDefault="000441A9">
      <w:pPr>
        <w:pStyle w:val="BodyText"/>
        <w:spacing w:before="5"/>
        <w:ind w:left="0"/>
        <w:rPr>
          <w:sz w:val="20"/>
        </w:rPr>
      </w:pPr>
    </w:p>
    <w:p w14:paraId="781BBC6D" w14:textId="77777777" w:rsidR="000441A9" w:rsidRDefault="002C3B0E">
      <w:pPr>
        <w:pStyle w:val="BodyText"/>
        <w:tabs>
          <w:tab w:val="left" w:pos="4479"/>
        </w:tabs>
        <w:ind w:left="160"/>
        <w:rPr>
          <w:rFonts w:ascii="Tahoma"/>
        </w:rPr>
      </w:pPr>
      <w:r>
        <w:rPr>
          <w:rFonts w:ascii="Tahoma"/>
          <w:u w:val="single"/>
        </w:rPr>
        <w:t>Service to the Theatre</w:t>
      </w:r>
      <w:r>
        <w:rPr>
          <w:rFonts w:ascii="Tahoma"/>
          <w:spacing w:val="-22"/>
          <w:u w:val="single"/>
        </w:rPr>
        <w:t xml:space="preserve"> </w:t>
      </w:r>
      <w:r>
        <w:rPr>
          <w:rFonts w:ascii="Tahoma"/>
          <w:u w:val="single"/>
        </w:rPr>
        <w:t>Discipline</w:t>
      </w:r>
      <w:r>
        <w:rPr>
          <w:rFonts w:ascii="Tahoma"/>
          <w:u w:val="single"/>
        </w:rPr>
        <w:tab/>
      </w:r>
    </w:p>
    <w:p w14:paraId="56C09F00" w14:textId="38464F82" w:rsidR="002B1565" w:rsidRDefault="002B1565" w:rsidP="002B1565">
      <w:pPr>
        <w:pStyle w:val="BodyText"/>
        <w:spacing w:before="6"/>
        <w:ind w:left="1240" w:right="175" w:hanging="540"/>
      </w:pPr>
      <w:r>
        <w:t>Kennedy Center American College Theatre Festival, Region 2: Chair of Region 2 2022-202</w:t>
      </w:r>
      <w:r w:rsidR="00B664A7">
        <w:t>4</w:t>
      </w:r>
      <w:r>
        <w:t>; Society for Stage Directors &amp; Choreographers Directing Intensive 2019-2022, Co-Coordinator Fringe Festival 2017-18</w:t>
      </w:r>
    </w:p>
    <w:p w14:paraId="5B188F37" w14:textId="55C08BD0" w:rsidR="000441A9" w:rsidRDefault="002C3B0E">
      <w:pPr>
        <w:spacing w:before="1"/>
        <w:ind w:left="700"/>
        <w:rPr>
          <w:sz w:val="24"/>
        </w:rPr>
      </w:pPr>
      <w:r>
        <w:rPr>
          <w:sz w:val="24"/>
        </w:rPr>
        <w:t xml:space="preserve">Performance Review Editor, </w:t>
      </w:r>
      <w:r>
        <w:rPr>
          <w:i/>
          <w:sz w:val="24"/>
        </w:rPr>
        <w:t>Texas Theatre Journal</w:t>
      </w:r>
      <w:r>
        <w:rPr>
          <w:sz w:val="24"/>
        </w:rPr>
        <w:t>, 2016-</w:t>
      </w:r>
      <w:r w:rsidR="008A3F64">
        <w:rPr>
          <w:sz w:val="24"/>
        </w:rPr>
        <w:t>2022</w:t>
      </w:r>
    </w:p>
    <w:p w14:paraId="705F3AD0" w14:textId="429ACA7A" w:rsidR="000441A9" w:rsidRDefault="002B1565" w:rsidP="002B1565">
      <w:pPr>
        <w:pStyle w:val="BodyText"/>
        <w:spacing w:before="7" w:line="237" w:lineRule="auto"/>
        <w:ind w:left="1240" w:right="736" w:hanging="547"/>
      </w:pPr>
      <w:r>
        <w:t xml:space="preserve">Association of Theatre in Higher Education, </w:t>
      </w:r>
      <w:r w:rsidR="002C3B0E">
        <w:t>Member Governing Council (MAL, Finances), 2018-</w:t>
      </w:r>
      <w:r w:rsidR="005946D5">
        <w:t>2021</w:t>
      </w:r>
      <w:r w:rsidR="002C3B0E">
        <w:t xml:space="preserve"> </w:t>
      </w:r>
    </w:p>
    <w:p w14:paraId="0643E73C" w14:textId="2B2F29F4" w:rsidR="005946D5" w:rsidRDefault="00753B86" w:rsidP="005946D5">
      <w:pPr>
        <w:pStyle w:val="BodyText"/>
        <w:spacing w:before="6"/>
        <w:ind w:left="1240" w:right="175" w:hanging="540"/>
      </w:pPr>
      <w:r>
        <w:t>Regional Representative: Alpha Psi Omega, Region 3 2022-</w:t>
      </w:r>
      <w:r w:rsidR="00B664A7">
        <w:t>2024</w:t>
      </w:r>
    </w:p>
    <w:p w14:paraId="5670835E" w14:textId="2D8FF104" w:rsidR="00D745E8" w:rsidRDefault="00D745E8">
      <w:pPr>
        <w:pStyle w:val="BodyText"/>
        <w:ind w:left="1240" w:right="802" w:hanging="540"/>
      </w:pPr>
      <w:r>
        <w:t xml:space="preserve">Podcast Creator &amp; Host: </w:t>
      </w:r>
      <w:proofErr w:type="spellStart"/>
      <w:r>
        <w:t>Traumaturgy</w:t>
      </w:r>
      <w:proofErr w:type="spellEnd"/>
      <w:r>
        <w:t xml:space="preserve"> 2020-2022</w:t>
      </w:r>
    </w:p>
    <w:p w14:paraId="10604436" w14:textId="1A29F389" w:rsidR="000441A9" w:rsidRDefault="002C3B0E">
      <w:pPr>
        <w:pStyle w:val="BodyText"/>
        <w:ind w:left="1240" w:right="802" w:hanging="540"/>
      </w:pPr>
      <w:r>
        <w:t>Respondent: Kennedy Center American College Theatre Festival, Region 2, Eastern Corridor and Irene Ryan Acting Scholarship Competition, 2016- present</w:t>
      </w:r>
    </w:p>
    <w:p w14:paraId="58258ED4" w14:textId="77777777" w:rsidR="000441A9" w:rsidRDefault="002C3B0E">
      <w:pPr>
        <w:pStyle w:val="BodyText"/>
        <w:spacing w:line="237" w:lineRule="auto"/>
        <w:ind w:left="700" w:right="208"/>
      </w:pPr>
      <w:r>
        <w:t>Judge: Massachusetts Thespians Conference, Acting Adjudicator, Feb 2018/2019. Judge: 2020 Distinguished Play Committee, Adaptations from Existing Literature,</w:t>
      </w:r>
    </w:p>
    <w:p w14:paraId="33E5323C" w14:textId="77777777" w:rsidR="000441A9" w:rsidRDefault="002C3B0E">
      <w:pPr>
        <w:pStyle w:val="BodyText"/>
        <w:spacing w:line="272" w:lineRule="exact"/>
        <w:ind w:left="1240"/>
      </w:pPr>
      <w:r>
        <w:t>American Alliance for Theatre &amp; Education</w:t>
      </w:r>
    </w:p>
    <w:p w14:paraId="12F6E687" w14:textId="75682902" w:rsidR="000441A9" w:rsidRDefault="002C3B0E" w:rsidP="00EC5171">
      <w:pPr>
        <w:pStyle w:val="BodyText"/>
        <w:spacing w:before="5" w:line="242" w:lineRule="auto"/>
        <w:ind w:left="700" w:right="689"/>
      </w:pPr>
      <w:r>
        <w:t xml:space="preserve">Judge: FBLA-PBL National Leadership Conference, Baltimore, MD, May 2018 Workshop Leader: </w:t>
      </w:r>
      <w:proofErr w:type="gramStart"/>
      <w:r>
        <w:t>North East</w:t>
      </w:r>
      <w:proofErr w:type="gramEnd"/>
      <w:r>
        <w:t xml:space="preserve"> Theatre Festival, February 2017/2018.</w:t>
      </w:r>
    </w:p>
    <w:p w14:paraId="421983E5" w14:textId="77777777" w:rsidR="00F130DA" w:rsidRPr="00F130DA" w:rsidRDefault="00F130DA" w:rsidP="00F130DA">
      <w:pPr>
        <w:spacing w:before="4"/>
        <w:ind w:left="700"/>
        <w:rPr>
          <w:sz w:val="24"/>
        </w:rPr>
      </w:pPr>
    </w:p>
    <w:p w14:paraId="24F67301" w14:textId="77777777" w:rsidR="000441A9" w:rsidRDefault="002C3B0E">
      <w:pPr>
        <w:pStyle w:val="BodyText"/>
        <w:tabs>
          <w:tab w:val="left" w:pos="5199"/>
        </w:tabs>
        <w:spacing w:before="222"/>
        <w:ind w:left="160"/>
        <w:rPr>
          <w:rFonts w:ascii="Tahoma"/>
        </w:rPr>
      </w:pPr>
      <w:r>
        <w:rPr>
          <w:rFonts w:ascii="Tahoma"/>
          <w:u w:val="single"/>
        </w:rPr>
        <w:t>Peer-Reviewed</w:t>
      </w:r>
      <w:r>
        <w:rPr>
          <w:rFonts w:ascii="Tahoma"/>
          <w:spacing w:val="-8"/>
          <w:u w:val="single"/>
        </w:rPr>
        <w:t xml:space="preserve"> </w:t>
      </w:r>
      <w:r>
        <w:rPr>
          <w:rFonts w:ascii="Tahoma"/>
          <w:u w:val="single"/>
        </w:rPr>
        <w:t>Publications</w:t>
      </w:r>
      <w:r>
        <w:rPr>
          <w:rFonts w:ascii="Tahoma"/>
          <w:u w:val="single"/>
        </w:rPr>
        <w:tab/>
      </w:r>
    </w:p>
    <w:p w14:paraId="47C8F9EA" w14:textId="72E7379E" w:rsidR="004B1EB2" w:rsidRPr="004B1EB2" w:rsidRDefault="002C3B0E" w:rsidP="004B1EB2">
      <w:pPr>
        <w:pStyle w:val="ListParagraph"/>
        <w:numPr>
          <w:ilvl w:val="0"/>
          <w:numId w:val="2"/>
        </w:numPr>
        <w:tabs>
          <w:tab w:val="left" w:pos="879"/>
          <w:tab w:val="left" w:pos="880"/>
        </w:tabs>
        <w:spacing w:before="21" w:line="275" w:lineRule="exact"/>
        <w:ind w:left="879" w:hanging="360"/>
        <w:rPr>
          <w:rFonts w:ascii="Times New Roman" w:hAnsi="Times New Roman"/>
          <w:sz w:val="24"/>
        </w:rPr>
      </w:pPr>
      <w:r>
        <w:rPr>
          <w:sz w:val="24"/>
        </w:rPr>
        <w:t>Books:</w:t>
      </w:r>
    </w:p>
    <w:p w14:paraId="2096FA30" w14:textId="0B8D5380" w:rsidR="000441A9" w:rsidRDefault="002C3B0E">
      <w:pPr>
        <w:pStyle w:val="ListParagraph"/>
        <w:numPr>
          <w:ilvl w:val="1"/>
          <w:numId w:val="2"/>
        </w:numPr>
        <w:tabs>
          <w:tab w:val="left" w:pos="1601"/>
        </w:tabs>
        <w:spacing w:before="12" w:line="223" w:lineRule="auto"/>
        <w:ind w:right="178"/>
        <w:rPr>
          <w:rFonts w:ascii="Courier New" w:hAnsi="Courier New"/>
          <w:sz w:val="24"/>
        </w:rPr>
      </w:pPr>
      <w:r>
        <w:rPr>
          <w:i/>
          <w:sz w:val="24"/>
        </w:rPr>
        <w:t xml:space="preserve">Fitting the Arts into Education: An Examination of High-Stakes Testing </w:t>
      </w:r>
      <w:r>
        <w:rPr>
          <w:i/>
          <w:spacing w:val="-5"/>
          <w:sz w:val="24"/>
        </w:rPr>
        <w:t xml:space="preserve">and </w:t>
      </w:r>
      <w:r>
        <w:rPr>
          <w:i/>
          <w:sz w:val="24"/>
        </w:rPr>
        <w:t xml:space="preserve">Mandates Stemming from an Internship in the Arts, </w:t>
      </w:r>
      <w:r>
        <w:rPr>
          <w:sz w:val="24"/>
        </w:rPr>
        <w:t xml:space="preserve">(Lambert Academic Publishing, </w:t>
      </w:r>
      <w:r w:rsidRPr="00A746C9">
        <w:rPr>
          <w:b/>
          <w:bCs/>
          <w:sz w:val="24"/>
        </w:rPr>
        <w:t>February</w:t>
      </w:r>
      <w:r w:rsidRPr="00A746C9">
        <w:rPr>
          <w:b/>
          <w:bCs/>
          <w:spacing w:val="-6"/>
          <w:sz w:val="24"/>
        </w:rPr>
        <w:t xml:space="preserve"> </w:t>
      </w:r>
      <w:r w:rsidRPr="00A746C9">
        <w:rPr>
          <w:b/>
          <w:bCs/>
          <w:sz w:val="24"/>
        </w:rPr>
        <w:t>2010</w:t>
      </w:r>
    </w:p>
    <w:p w14:paraId="5B08C872" w14:textId="77777777" w:rsidR="000441A9" w:rsidRDefault="002C3B0E">
      <w:pPr>
        <w:pStyle w:val="ListParagraph"/>
        <w:numPr>
          <w:ilvl w:val="0"/>
          <w:numId w:val="2"/>
        </w:numPr>
        <w:tabs>
          <w:tab w:val="left" w:pos="879"/>
          <w:tab w:val="left" w:pos="880"/>
        </w:tabs>
        <w:spacing w:before="18" w:line="275" w:lineRule="exact"/>
        <w:ind w:left="879" w:hanging="360"/>
        <w:rPr>
          <w:rFonts w:ascii="Times New Roman" w:hAnsi="Times New Roman"/>
          <w:sz w:val="24"/>
        </w:rPr>
      </w:pPr>
      <w:r>
        <w:rPr>
          <w:sz w:val="24"/>
        </w:rPr>
        <w:t>Book Chapters:</w:t>
      </w:r>
    </w:p>
    <w:p w14:paraId="6E1C81C5" w14:textId="178CFF4F" w:rsidR="00B7611F" w:rsidRPr="00B7611F" w:rsidRDefault="00B7611F" w:rsidP="004B1EB2">
      <w:pPr>
        <w:pStyle w:val="ListParagraph"/>
        <w:numPr>
          <w:ilvl w:val="1"/>
          <w:numId w:val="2"/>
        </w:numPr>
        <w:tabs>
          <w:tab w:val="left" w:pos="881"/>
        </w:tabs>
        <w:spacing w:before="27" w:line="228" w:lineRule="auto"/>
        <w:ind w:right="363"/>
        <w:jc w:val="both"/>
        <w:rPr>
          <w:rFonts w:ascii="Times New Roman" w:hAnsi="Times New Roman"/>
          <w:b/>
          <w:bCs/>
          <w:sz w:val="24"/>
        </w:rPr>
      </w:pPr>
      <w:r>
        <w:rPr>
          <w:sz w:val="24"/>
          <w:szCs w:val="24"/>
        </w:rPr>
        <w:t xml:space="preserve">“Christmas Cookies and Family Drama: Revisiting Austen’s Characters on Stage”, </w:t>
      </w:r>
      <w:r w:rsidRPr="00B7611F">
        <w:rPr>
          <w:i/>
          <w:iCs/>
          <w:sz w:val="24"/>
          <w:szCs w:val="24"/>
        </w:rPr>
        <w:t>Under</w:t>
      </w:r>
      <w:r>
        <w:rPr>
          <w:sz w:val="24"/>
          <w:szCs w:val="24"/>
        </w:rPr>
        <w:t xml:space="preserve"> </w:t>
      </w:r>
      <w:r w:rsidRPr="00B7611F">
        <w:rPr>
          <w:i/>
          <w:iCs/>
          <w:sz w:val="24"/>
          <w:szCs w:val="24"/>
        </w:rPr>
        <w:t>the</w:t>
      </w:r>
      <w:r>
        <w:rPr>
          <w:sz w:val="24"/>
          <w:szCs w:val="24"/>
        </w:rPr>
        <w:t xml:space="preserve"> </w:t>
      </w:r>
      <w:r w:rsidRPr="00B7611F">
        <w:rPr>
          <w:i/>
          <w:iCs/>
          <w:sz w:val="24"/>
          <w:szCs w:val="24"/>
        </w:rPr>
        <w:t>Mistletoe</w:t>
      </w:r>
      <w:r>
        <w:rPr>
          <w:sz w:val="24"/>
          <w:szCs w:val="24"/>
        </w:rPr>
        <w:t xml:space="preserve">: </w:t>
      </w:r>
      <w:r w:rsidRPr="00B7611F">
        <w:rPr>
          <w:i/>
          <w:iCs/>
          <w:sz w:val="24"/>
          <w:szCs w:val="24"/>
        </w:rPr>
        <w:t>Essays</w:t>
      </w:r>
      <w:r>
        <w:rPr>
          <w:sz w:val="24"/>
          <w:szCs w:val="24"/>
        </w:rPr>
        <w:t xml:space="preserve"> </w:t>
      </w:r>
      <w:r w:rsidRPr="00B7611F">
        <w:rPr>
          <w:i/>
          <w:iCs/>
          <w:sz w:val="24"/>
          <w:szCs w:val="24"/>
        </w:rPr>
        <w:t>on</w:t>
      </w:r>
      <w:r>
        <w:rPr>
          <w:sz w:val="24"/>
          <w:szCs w:val="24"/>
        </w:rPr>
        <w:t xml:space="preserve"> </w:t>
      </w:r>
      <w:r w:rsidRPr="00B7611F">
        <w:rPr>
          <w:i/>
          <w:iCs/>
          <w:sz w:val="24"/>
          <w:szCs w:val="24"/>
        </w:rPr>
        <w:t>Holiday</w:t>
      </w:r>
      <w:r>
        <w:rPr>
          <w:sz w:val="24"/>
          <w:szCs w:val="24"/>
        </w:rPr>
        <w:t xml:space="preserve"> </w:t>
      </w:r>
      <w:r w:rsidRPr="00B7611F">
        <w:rPr>
          <w:i/>
          <w:iCs/>
          <w:sz w:val="24"/>
          <w:szCs w:val="24"/>
        </w:rPr>
        <w:t>Romance</w:t>
      </w:r>
      <w:r>
        <w:rPr>
          <w:sz w:val="24"/>
          <w:szCs w:val="24"/>
        </w:rPr>
        <w:t xml:space="preserve"> </w:t>
      </w:r>
      <w:r w:rsidRPr="00B7611F">
        <w:rPr>
          <w:i/>
          <w:iCs/>
          <w:sz w:val="24"/>
          <w:szCs w:val="24"/>
        </w:rPr>
        <w:t>in</w:t>
      </w:r>
      <w:r>
        <w:rPr>
          <w:sz w:val="24"/>
          <w:szCs w:val="24"/>
        </w:rPr>
        <w:t xml:space="preserve"> </w:t>
      </w:r>
      <w:r w:rsidRPr="00B7611F">
        <w:rPr>
          <w:i/>
          <w:iCs/>
          <w:sz w:val="24"/>
          <w:szCs w:val="24"/>
        </w:rPr>
        <w:t>Popular</w:t>
      </w:r>
      <w:r>
        <w:rPr>
          <w:sz w:val="24"/>
          <w:szCs w:val="24"/>
        </w:rPr>
        <w:t xml:space="preserve"> </w:t>
      </w:r>
      <w:r w:rsidRPr="00B7611F">
        <w:rPr>
          <w:i/>
          <w:iCs/>
          <w:sz w:val="24"/>
          <w:szCs w:val="24"/>
        </w:rPr>
        <w:t>Culture</w:t>
      </w:r>
      <w:r>
        <w:rPr>
          <w:sz w:val="24"/>
          <w:szCs w:val="24"/>
        </w:rPr>
        <w:t xml:space="preserve">, Liz W Faber, editor, McFarland, </w:t>
      </w:r>
      <w:r w:rsidRPr="00B7611F">
        <w:rPr>
          <w:b/>
          <w:bCs/>
          <w:sz w:val="24"/>
          <w:szCs w:val="24"/>
        </w:rPr>
        <w:t>December</w:t>
      </w:r>
      <w:r>
        <w:rPr>
          <w:sz w:val="24"/>
          <w:szCs w:val="24"/>
        </w:rPr>
        <w:t xml:space="preserve"> </w:t>
      </w:r>
      <w:r w:rsidRPr="00B7611F">
        <w:rPr>
          <w:b/>
          <w:bCs/>
          <w:sz w:val="24"/>
          <w:szCs w:val="24"/>
        </w:rPr>
        <w:t>2024</w:t>
      </w:r>
    </w:p>
    <w:p w14:paraId="5A309162" w14:textId="3CE6677A" w:rsidR="004B1EB2" w:rsidRPr="004B1EB2" w:rsidRDefault="004B1EB2" w:rsidP="004B1EB2">
      <w:pPr>
        <w:pStyle w:val="ListParagraph"/>
        <w:numPr>
          <w:ilvl w:val="1"/>
          <w:numId w:val="2"/>
        </w:numPr>
        <w:tabs>
          <w:tab w:val="left" w:pos="881"/>
        </w:tabs>
        <w:spacing w:before="27" w:line="228" w:lineRule="auto"/>
        <w:ind w:right="363"/>
        <w:jc w:val="both"/>
        <w:rPr>
          <w:rFonts w:ascii="Times New Roman" w:hAnsi="Times New Roman"/>
          <w:b/>
          <w:bCs/>
          <w:sz w:val="24"/>
        </w:rPr>
      </w:pPr>
      <w:r w:rsidRPr="00A92810">
        <w:rPr>
          <w:sz w:val="24"/>
        </w:rPr>
        <w:t>“</w:t>
      </w:r>
      <w:r w:rsidRPr="00A92810">
        <w:rPr>
          <w:rFonts w:eastAsia="Times New Roman" w:cs="Times New Roman"/>
          <w:color w:val="222222"/>
          <w:sz w:val="24"/>
          <w:szCs w:val="24"/>
          <w:shd w:val="clear" w:color="auto" w:fill="FFFFFF"/>
        </w:rPr>
        <w:t>Trauma, Truth, and Turning the Lens: Black Theater Artists and White Theater Audiences</w:t>
      </w:r>
      <w:r>
        <w:rPr>
          <w:rFonts w:eastAsia="Times New Roman" w:cs="Times New Roman"/>
          <w:color w:val="222222"/>
          <w:sz w:val="24"/>
          <w:szCs w:val="24"/>
          <w:shd w:val="clear" w:color="auto" w:fill="FFFFFF"/>
        </w:rPr>
        <w:t xml:space="preserve">” with Dr. Loretta Brady, </w:t>
      </w:r>
      <w:r w:rsidRPr="00A92810">
        <w:rPr>
          <w:rFonts w:eastAsia="Times New Roman" w:cs="Times New Roman"/>
          <w:i/>
          <w:iCs/>
          <w:color w:val="222222"/>
          <w:sz w:val="24"/>
          <w:szCs w:val="24"/>
          <w:shd w:val="clear" w:color="auto" w:fill="FFFFFF"/>
        </w:rPr>
        <w:t>Contemporary Black Theatre and Performance: Acts of Rebellion, Activism, and Solidarity</w:t>
      </w:r>
      <w:r>
        <w:rPr>
          <w:rFonts w:eastAsia="Times New Roman" w:cs="Times New Roman"/>
          <w:color w:val="222222"/>
          <w:sz w:val="24"/>
          <w:szCs w:val="24"/>
          <w:shd w:val="clear" w:color="auto" w:fill="FFFFFF"/>
        </w:rPr>
        <w:t xml:space="preserve">, Dr. </w:t>
      </w:r>
      <w:proofErr w:type="spellStart"/>
      <w:r>
        <w:rPr>
          <w:rFonts w:eastAsia="Times New Roman" w:cs="Times New Roman"/>
          <w:color w:val="222222"/>
          <w:sz w:val="24"/>
          <w:szCs w:val="24"/>
          <w:shd w:val="clear" w:color="auto" w:fill="FFFFFF"/>
        </w:rPr>
        <w:t>DeRon</w:t>
      </w:r>
      <w:proofErr w:type="spellEnd"/>
      <w:r>
        <w:rPr>
          <w:rFonts w:eastAsia="Times New Roman" w:cs="Times New Roman"/>
          <w:color w:val="222222"/>
          <w:sz w:val="24"/>
          <w:szCs w:val="24"/>
          <w:shd w:val="clear" w:color="auto" w:fill="FFFFFF"/>
        </w:rPr>
        <w:t xml:space="preserve"> Williams, Dr. Khalid Long and Dr. Martine Green-</w:t>
      </w:r>
      <w:proofErr w:type="gramStart"/>
      <w:r>
        <w:rPr>
          <w:rFonts w:eastAsia="Times New Roman" w:cs="Times New Roman"/>
          <w:color w:val="222222"/>
          <w:sz w:val="24"/>
          <w:szCs w:val="24"/>
          <w:shd w:val="clear" w:color="auto" w:fill="FFFFFF"/>
        </w:rPr>
        <w:t>Rogers</w:t>
      </w:r>
      <w:proofErr w:type="gramEnd"/>
      <w:r>
        <w:rPr>
          <w:rFonts w:eastAsia="Times New Roman" w:cs="Times New Roman"/>
          <w:color w:val="222222"/>
          <w:sz w:val="24"/>
          <w:szCs w:val="24"/>
          <w:shd w:val="clear" w:color="auto" w:fill="FFFFFF"/>
        </w:rPr>
        <w:t xml:space="preserve"> editors, Bloomsbury: Methuen Drama, </w:t>
      </w:r>
      <w:r w:rsidRPr="004B1EB2">
        <w:rPr>
          <w:rFonts w:eastAsia="Times New Roman" w:cs="Times New Roman"/>
          <w:b/>
          <w:bCs/>
          <w:color w:val="222222"/>
          <w:sz w:val="24"/>
          <w:szCs w:val="24"/>
          <w:shd w:val="clear" w:color="auto" w:fill="FFFFFF"/>
        </w:rPr>
        <w:t>M</w:t>
      </w:r>
      <w:r w:rsidR="00D47E67">
        <w:rPr>
          <w:rFonts w:eastAsia="Times New Roman" w:cs="Times New Roman"/>
          <w:b/>
          <w:bCs/>
          <w:color w:val="222222"/>
          <w:sz w:val="24"/>
          <w:szCs w:val="24"/>
          <w:shd w:val="clear" w:color="auto" w:fill="FFFFFF"/>
        </w:rPr>
        <w:t xml:space="preserve">ay </w:t>
      </w:r>
      <w:r w:rsidRPr="004B1EB2">
        <w:rPr>
          <w:rFonts w:eastAsia="Times New Roman" w:cs="Times New Roman"/>
          <w:b/>
          <w:bCs/>
          <w:color w:val="222222"/>
          <w:sz w:val="24"/>
          <w:szCs w:val="24"/>
          <w:shd w:val="clear" w:color="auto" w:fill="FFFFFF"/>
        </w:rPr>
        <w:t>2023</w:t>
      </w:r>
    </w:p>
    <w:p w14:paraId="7AFEA26A" w14:textId="2B4D93EC" w:rsidR="000441A9" w:rsidRDefault="002C3B0E">
      <w:pPr>
        <w:pStyle w:val="ListParagraph"/>
        <w:numPr>
          <w:ilvl w:val="1"/>
          <w:numId w:val="2"/>
        </w:numPr>
        <w:tabs>
          <w:tab w:val="left" w:pos="1601"/>
        </w:tabs>
        <w:spacing w:before="13" w:line="223" w:lineRule="auto"/>
        <w:ind w:right="270"/>
        <w:jc w:val="both"/>
        <w:rPr>
          <w:rFonts w:ascii="Courier New" w:hAnsi="Courier New"/>
          <w:b/>
          <w:sz w:val="24"/>
        </w:rPr>
      </w:pPr>
      <w:r>
        <w:rPr>
          <w:i/>
          <w:color w:val="222222"/>
          <w:sz w:val="24"/>
        </w:rPr>
        <w:t xml:space="preserve">“Cloud Nine” </w:t>
      </w:r>
      <w:r>
        <w:rPr>
          <w:color w:val="222222"/>
          <w:sz w:val="24"/>
        </w:rPr>
        <w:t xml:space="preserve">drama exercise in </w:t>
      </w:r>
      <w:r>
        <w:rPr>
          <w:i/>
          <w:sz w:val="24"/>
        </w:rPr>
        <w:t>How to Teach a Play: Essential Exercises for Popular Plays</w:t>
      </w:r>
      <w:r>
        <w:rPr>
          <w:sz w:val="24"/>
        </w:rPr>
        <w:t xml:space="preserve">. Miriam Chirico and Kelly Younger, editors. Bloomsbury Press, </w:t>
      </w:r>
      <w:r>
        <w:rPr>
          <w:b/>
          <w:sz w:val="24"/>
        </w:rPr>
        <w:t>January</w:t>
      </w:r>
      <w:r>
        <w:rPr>
          <w:b/>
          <w:spacing w:val="-4"/>
          <w:sz w:val="24"/>
        </w:rPr>
        <w:t xml:space="preserve"> </w:t>
      </w:r>
      <w:r>
        <w:rPr>
          <w:b/>
          <w:sz w:val="24"/>
        </w:rPr>
        <w:t>2020</w:t>
      </w:r>
    </w:p>
    <w:p w14:paraId="15A9B705" w14:textId="77777777" w:rsidR="000441A9" w:rsidRDefault="002C3B0E">
      <w:pPr>
        <w:pStyle w:val="ListParagraph"/>
        <w:numPr>
          <w:ilvl w:val="1"/>
          <w:numId w:val="2"/>
        </w:numPr>
        <w:tabs>
          <w:tab w:val="left" w:pos="1601"/>
        </w:tabs>
        <w:spacing w:before="31" w:line="204" w:lineRule="auto"/>
        <w:ind w:right="338"/>
        <w:jc w:val="both"/>
        <w:rPr>
          <w:rFonts w:ascii="Courier New" w:hAnsi="Courier New"/>
          <w:color w:val="222222"/>
          <w:sz w:val="24"/>
        </w:rPr>
      </w:pPr>
      <w:r>
        <w:rPr>
          <w:color w:val="222222"/>
          <w:sz w:val="24"/>
        </w:rPr>
        <w:t xml:space="preserve">“The Power of Imagination: </w:t>
      </w:r>
      <w:proofErr w:type="gramStart"/>
      <w:r>
        <w:rPr>
          <w:color w:val="222222"/>
          <w:sz w:val="24"/>
        </w:rPr>
        <w:t>the</w:t>
      </w:r>
      <w:proofErr w:type="gramEnd"/>
      <w:r>
        <w:rPr>
          <w:color w:val="222222"/>
          <w:sz w:val="24"/>
        </w:rPr>
        <w:t xml:space="preserve"> Fan Creation of Muggle Quidditch.” </w:t>
      </w:r>
      <w:r>
        <w:rPr>
          <w:i/>
          <w:color w:val="222222"/>
          <w:spacing w:val="-4"/>
          <w:sz w:val="24"/>
        </w:rPr>
        <w:t xml:space="preserve">Harry </w:t>
      </w:r>
      <w:r>
        <w:rPr>
          <w:i/>
          <w:color w:val="222222"/>
          <w:sz w:val="24"/>
        </w:rPr>
        <w:t>Potter &amp; The Fandom</w:t>
      </w:r>
      <w:r>
        <w:rPr>
          <w:color w:val="222222"/>
          <w:sz w:val="24"/>
        </w:rPr>
        <w:t>, Lisa S Brenner, editor (MacFarland,</w:t>
      </w:r>
      <w:r>
        <w:rPr>
          <w:color w:val="222222"/>
          <w:spacing w:val="-14"/>
          <w:sz w:val="24"/>
        </w:rPr>
        <w:t xml:space="preserve"> </w:t>
      </w:r>
      <w:r>
        <w:rPr>
          <w:b/>
          <w:color w:val="222222"/>
          <w:sz w:val="24"/>
        </w:rPr>
        <w:t>2015</w:t>
      </w:r>
      <w:r>
        <w:rPr>
          <w:color w:val="222222"/>
          <w:sz w:val="24"/>
        </w:rPr>
        <w:t>).</w:t>
      </w:r>
    </w:p>
    <w:p w14:paraId="2ADEEDB2" w14:textId="77777777" w:rsidR="000441A9" w:rsidRDefault="000441A9">
      <w:pPr>
        <w:spacing w:line="204" w:lineRule="auto"/>
        <w:jc w:val="both"/>
        <w:rPr>
          <w:rFonts w:ascii="Courier New" w:hAnsi="Courier New"/>
          <w:sz w:val="24"/>
        </w:rPr>
        <w:sectPr w:rsidR="000441A9" w:rsidSect="00BD5498">
          <w:pgSz w:w="12240" w:h="15840"/>
          <w:pgMar w:top="1360" w:right="1280" w:bottom="280" w:left="1280" w:header="720" w:footer="720" w:gutter="0"/>
          <w:cols w:space="720"/>
        </w:sectPr>
      </w:pPr>
    </w:p>
    <w:p w14:paraId="455185F4" w14:textId="77777777" w:rsidR="000441A9" w:rsidRDefault="002C3B0E">
      <w:pPr>
        <w:pStyle w:val="ListParagraph"/>
        <w:numPr>
          <w:ilvl w:val="0"/>
          <w:numId w:val="2"/>
        </w:numPr>
        <w:tabs>
          <w:tab w:val="left" w:pos="879"/>
          <w:tab w:val="left" w:pos="880"/>
        </w:tabs>
        <w:spacing w:before="79" w:line="275" w:lineRule="exact"/>
        <w:ind w:left="879" w:hanging="360"/>
        <w:rPr>
          <w:rFonts w:ascii="Times New Roman" w:hAnsi="Times New Roman"/>
          <w:sz w:val="24"/>
        </w:rPr>
      </w:pPr>
      <w:r>
        <w:rPr>
          <w:sz w:val="24"/>
        </w:rPr>
        <w:lastRenderedPageBreak/>
        <w:t>Journal Articles:</w:t>
      </w:r>
    </w:p>
    <w:p w14:paraId="47BCE78F" w14:textId="6A47C3B1" w:rsidR="00B664A7" w:rsidRPr="00B664A7" w:rsidRDefault="00B664A7">
      <w:pPr>
        <w:pStyle w:val="ListParagraph"/>
        <w:numPr>
          <w:ilvl w:val="1"/>
          <w:numId w:val="2"/>
        </w:numPr>
        <w:tabs>
          <w:tab w:val="left" w:pos="1666"/>
          <w:tab w:val="left" w:pos="1667"/>
        </w:tabs>
        <w:spacing w:before="13" w:line="223" w:lineRule="auto"/>
        <w:ind w:right="232"/>
        <w:rPr>
          <w:rFonts w:ascii="Courier New" w:hAnsi="Courier New"/>
          <w:b/>
          <w:bCs/>
          <w:color w:val="222222"/>
          <w:sz w:val="24"/>
        </w:rPr>
      </w:pPr>
      <w:r>
        <w:t xml:space="preserve">“Taking the Lore Out of Teaching Playwriting” </w:t>
      </w:r>
      <w:r w:rsidRPr="00B664A7">
        <w:rPr>
          <w:i/>
          <w:iCs/>
        </w:rPr>
        <w:t>The International Journal of Arts Education</w:t>
      </w:r>
      <w:r>
        <w:t xml:space="preserve">, vol 19, issue 1, published </w:t>
      </w:r>
      <w:r w:rsidRPr="00B664A7">
        <w:rPr>
          <w:b/>
          <w:bCs/>
        </w:rPr>
        <w:t>September 2023</w:t>
      </w:r>
    </w:p>
    <w:p w14:paraId="638CB5A2" w14:textId="321416D6" w:rsidR="000441A9" w:rsidRDefault="002C3B0E">
      <w:pPr>
        <w:pStyle w:val="ListParagraph"/>
        <w:numPr>
          <w:ilvl w:val="1"/>
          <w:numId w:val="2"/>
        </w:numPr>
        <w:tabs>
          <w:tab w:val="left" w:pos="1666"/>
          <w:tab w:val="left" w:pos="1667"/>
        </w:tabs>
        <w:spacing w:before="13" w:line="223" w:lineRule="auto"/>
        <w:ind w:right="232"/>
        <w:rPr>
          <w:rFonts w:ascii="Courier New" w:hAnsi="Courier New"/>
          <w:b/>
          <w:color w:val="222222"/>
          <w:sz w:val="24"/>
        </w:rPr>
      </w:pPr>
      <w:r>
        <w:rPr>
          <w:color w:val="222222"/>
          <w:sz w:val="24"/>
        </w:rPr>
        <w:t>“Every 28 Hours at York College of PA: Discovering How the Past Influences the Present,”</w:t>
      </w:r>
      <w:r>
        <w:rPr>
          <w:sz w:val="24"/>
        </w:rPr>
        <w:t xml:space="preserve"> </w:t>
      </w:r>
      <w:r>
        <w:rPr>
          <w:sz w:val="24"/>
          <w:u w:val="single"/>
        </w:rPr>
        <w:t>T</w:t>
      </w:r>
      <w:r>
        <w:rPr>
          <w:color w:val="222222"/>
          <w:sz w:val="24"/>
          <w:u w:val="single" w:color="000000"/>
        </w:rPr>
        <w:t>heatre Topics</w:t>
      </w:r>
      <w:r>
        <w:rPr>
          <w:color w:val="222222"/>
          <w:sz w:val="24"/>
        </w:rPr>
        <w:t xml:space="preserve">, Notes from the Field </w:t>
      </w:r>
      <w:r>
        <w:rPr>
          <w:color w:val="222222"/>
          <w:spacing w:val="-3"/>
          <w:sz w:val="24"/>
        </w:rPr>
        <w:t xml:space="preserve">contribution, </w:t>
      </w:r>
      <w:r>
        <w:rPr>
          <w:color w:val="222222"/>
          <w:sz w:val="24"/>
        </w:rPr>
        <w:t xml:space="preserve">vol 28, issue 2, </w:t>
      </w:r>
      <w:r>
        <w:rPr>
          <w:b/>
          <w:color w:val="222222"/>
          <w:sz w:val="24"/>
        </w:rPr>
        <w:t>July</w:t>
      </w:r>
      <w:r>
        <w:rPr>
          <w:b/>
          <w:color w:val="222222"/>
          <w:spacing w:val="-6"/>
          <w:sz w:val="24"/>
        </w:rPr>
        <w:t xml:space="preserve"> </w:t>
      </w:r>
      <w:r>
        <w:rPr>
          <w:b/>
          <w:color w:val="222222"/>
          <w:sz w:val="24"/>
        </w:rPr>
        <w:t>2018.</w:t>
      </w:r>
    </w:p>
    <w:p w14:paraId="2820F972" w14:textId="77777777" w:rsidR="000441A9" w:rsidRDefault="002C3B0E">
      <w:pPr>
        <w:pStyle w:val="ListParagraph"/>
        <w:numPr>
          <w:ilvl w:val="1"/>
          <w:numId w:val="2"/>
        </w:numPr>
        <w:tabs>
          <w:tab w:val="left" w:pos="1601"/>
        </w:tabs>
        <w:spacing w:before="25" w:line="206" w:lineRule="auto"/>
        <w:ind w:right="927"/>
        <w:rPr>
          <w:rFonts w:ascii="Courier New" w:hAnsi="Courier New"/>
          <w:b/>
          <w:color w:val="222222"/>
          <w:sz w:val="24"/>
        </w:rPr>
      </w:pPr>
      <w:r>
        <w:rPr>
          <w:sz w:val="24"/>
        </w:rPr>
        <w:t xml:space="preserve">“Using Service-Learning to Strengthen the Magic If”, </w:t>
      </w:r>
      <w:r>
        <w:rPr>
          <w:sz w:val="24"/>
          <w:u w:val="single"/>
        </w:rPr>
        <w:t>Texas Theatre Journal</w:t>
      </w:r>
      <w:r>
        <w:rPr>
          <w:sz w:val="24"/>
        </w:rPr>
        <w:t xml:space="preserve">, vol.10, </w:t>
      </w:r>
      <w:r>
        <w:rPr>
          <w:b/>
          <w:sz w:val="24"/>
        </w:rPr>
        <w:t>January</w:t>
      </w:r>
      <w:r>
        <w:rPr>
          <w:b/>
          <w:spacing w:val="-7"/>
          <w:sz w:val="24"/>
        </w:rPr>
        <w:t xml:space="preserve"> </w:t>
      </w:r>
      <w:r>
        <w:rPr>
          <w:b/>
          <w:sz w:val="24"/>
        </w:rPr>
        <w:t>2014</w:t>
      </w:r>
    </w:p>
    <w:p w14:paraId="140E4BFB" w14:textId="78F8C039" w:rsidR="000441A9" w:rsidRDefault="002C3B0E">
      <w:pPr>
        <w:pStyle w:val="ListParagraph"/>
        <w:numPr>
          <w:ilvl w:val="1"/>
          <w:numId w:val="2"/>
        </w:numPr>
        <w:tabs>
          <w:tab w:val="left" w:pos="1601"/>
        </w:tabs>
        <w:spacing w:before="30" w:line="208" w:lineRule="auto"/>
        <w:ind w:right="217"/>
        <w:rPr>
          <w:rFonts w:ascii="Courier New" w:hAnsi="Courier New"/>
          <w:color w:val="222222"/>
          <w:sz w:val="24"/>
        </w:rPr>
      </w:pPr>
      <w:r>
        <w:rPr>
          <w:color w:val="222222"/>
          <w:sz w:val="24"/>
        </w:rPr>
        <w:t xml:space="preserve">Book Review (peer-reviewed): </w:t>
      </w:r>
      <w:r>
        <w:rPr>
          <w:i/>
          <w:color w:val="222222"/>
          <w:sz w:val="24"/>
        </w:rPr>
        <w:t xml:space="preserve">Cracking Shakespeare: A Hands </w:t>
      </w:r>
      <w:proofErr w:type="gramStart"/>
      <w:r>
        <w:rPr>
          <w:i/>
          <w:color w:val="222222"/>
          <w:sz w:val="24"/>
        </w:rPr>
        <w:t>On</w:t>
      </w:r>
      <w:proofErr w:type="gramEnd"/>
      <w:r>
        <w:rPr>
          <w:i/>
          <w:color w:val="222222"/>
          <w:sz w:val="24"/>
        </w:rPr>
        <w:t xml:space="preserve"> Method for Actors and Directors</w:t>
      </w:r>
      <w:r>
        <w:rPr>
          <w:color w:val="222222"/>
          <w:sz w:val="24"/>
        </w:rPr>
        <w:t xml:space="preserve">, </w:t>
      </w:r>
      <w:r>
        <w:rPr>
          <w:color w:val="222222"/>
          <w:sz w:val="24"/>
          <w:u w:val="single" w:color="222222"/>
        </w:rPr>
        <w:t>Methods: A Journal of Acting</w:t>
      </w:r>
      <w:r>
        <w:rPr>
          <w:color w:val="222222"/>
          <w:spacing w:val="-21"/>
          <w:sz w:val="24"/>
          <w:u w:val="single" w:color="222222"/>
        </w:rPr>
        <w:t xml:space="preserve"> </w:t>
      </w:r>
      <w:r>
        <w:rPr>
          <w:color w:val="222222"/>
          <w:sz w:val="24"/>
          <w:u w:val="single" w:color="222222"/>
        </w:rPr>
        <w:t>Pedagogy</w:t>
      </w:r>
      <w:r>
        <w:rPr>
          <w:color w:val="222222"/>
          <w:sz w:val="24"/>
        </w:rPr>
        <w:t>,</w:t>
      </w:r>
    </w:p>
    <w:p w14:paraId="03858D31" w14:textId="77777777" w:rsidR="000441A9" w:rsidRDefault="002C3B0E">
      <w:pPr>
        <w:ind w:left="1600"/>
        <w:rPr>
          <w:b/>
          <w:sz w:val="24"/>
        </w:rPr>
      </w:pPr>
      <w:r>
        <w:rPr>
          <w:color w:val="222222"/>
          <w:sz w:val="24"/>
        </w:rPr>
        <w:t xml:space="preserve">Volume 3, </w:t>
      </w:r>
      <w:r>
        <w:rPr>
          <w:b/>
          <w:color w:val="222222"/>
          <w:sz w:val="24"/>
        </w:rPr>
        <w:t>Fall 2017</w:t>
      </w:r>
    </w:p>
    <w:p w14:paraId="79C5772C" w14:textId="63BAC520" w:rsidR="000441A9" w:rsidRPr="001C5B5C" w:rsidRDefault="002C3B0E" w:rsidP="001C5B5C">
      <w:pPr>
        <w:pStyle w:val="ListParagraph"/>
        <w:numPr>
          <w:ilvl w:val="1"/>
          <w:numId w:val="2"/>
        </w:numPr>
        <w:tabs>
          <w:tab w:val="left" w:pos="1601"/>
        </w:tabs>
        <w:spacing w:before="23" w:line="220" w:lineRule="auto"/>
        <w:ind w:right="235"/>
        <w:rPr>
          <w:rFonts w:ascii="Courier New" w:hAnsi="Courier New"/>
          <w:color w:val="222222"/>
          <w:sz w:val="24"/>
        </w:rPr>
      </w:pPr>
      <w:r>
        <w:rPr>
          <w:color w:val="222222"/>
          <w:sz w:val="24"/>
        </w:rPr>
        <w:t xml:space="preserve">“Theatre and Mental Illness” with Loretta Brady, Ph.D., encyclopedia </w:t>
      </w:r>
      <w:r>
        <w:rPr>
          <w:color w:val="222222"/>
          <w:spacing w:val="-4"/>
          <w:sz w:val="24"/>
        </w:rPr>
        <w:t xml:space="preserve">entry </w:t>
      </w:r>
      <w:r>
        <w:rPr>
          <w:color w:val="222222"/>
          <w:sz w:val="24"/>
        </w:rPr>
        <w:t xml:space="preserve">for </w:t>
      </w:r>
      <w:r>
        <w:rPr>
          <w:i/>
          <w:color w:val="222222"/>
          <w:sz w:val="24"/>
        </w:rPr>
        <w:t xml:space="preserve">Cultural Sociology of Mental Illness </w:t>
      </w:r>
      <w:proofErr w:type="gramStart"/>
      <w:r>
        <w:rPr>
          <w:i/>
          <w:color w:val="222222"/>
          <w:sz w:val="24"/>
        </w:rPr>
        <w:t>An</w:t>
      </w:r>
      <w:proofErr w:type="gramEnd"/>
      <w:r>
        <w:rPr>
          <w:i/>
          <w:color w:val="222222"/>
          <w:sz w:val="24"/>
        </w:rPr>
        <w:t xml:space="preserve"> A to Z Guide</w:t>
      </w:r>
      <w:r>
        <w:rPr>
          <w:color w:val="222222"/>
          <w:sz w:val="24"/>
        </w:rPr>
        <w:t>, Andrew Scull, editor, (SAGE Reference,</w:t>
      </w:r>
      <w:r>
        <w:rPr>
          <w:color w:val="222222"/>
          <w:spacing w:val="-6"/>
          <w:sz w:val="24"/>
        </w:rPr>
        <w:t xml:space="preserve"> </w:t>
      </w:r>
      <w:r>
        <w:rPr>
          <w:b/>
          <w:color w:val="222222"/>
          <w:sz w:val="24"/>
        </w:rPr>
        <w:t>2014</w:t>
      </w:r>
      <w:r>
        <w:rPr>
          <w:color w:val="222222"/>
          <w:sz w:val="24"/>
        </w:rPr>
        <w:t>).</w:t>
      </w:r>
    </w:p>
    <w:p w14:paraId="2779BB36" w14:textId="77777777" w:rsidR="000441A9" w:rsidRDefault="002C3B0E">
      <w:pPr>
        <w:pStyle w:val="BodyText"/>
        <w:tabs>
          <w:tab w:val="left" w:pos="3759"/>
        </w:tabs>
        <w:spacing w:before="1"/>
        <w:ind w:left="160"/>
        <w:rPr>
          <w:rFonts w:ascii="Tahoma"/>
        </w:rPr>
      </w:pPr>
      <w:r>
        <w:rPr>
          <w:rFonts w:ascii="Tahoma"/>
          <w:u w:val="single"/>
        </w:rPr>
        <w:t>Non-Peer Reviewed</w:t>
      </w:r>
      <w:r>
        <w:rPr>
          <w:rFonts w:ascii="Tahoma"/>
          <w:spacing w:val="-8"/>
          <w:u w:val="single"/>
        </w:rPr>
        <w:t xml:space="preserve"> </w:t>
      </w:r>
      <w:r>
        <w:rPr>
          <w:rFonts w:ascii="Tahoma"/>
          <w:u w:val="single"/>
        </w:rPr>
        <w:t>Publications</w:t>
      </w:r>
      <w:r>
        <w:rPr>
          <w:rFonts w:ascii="Tahoma"/>
          <w:u w:val="single"/>
        </w:rPr>
        <w:tab/>
      </w:r>
    </w:p>
    <w:p w14:paraId="040FD393" w14:textId="77777777" w:rsidR="000441A9" w:rsidRDefault="002C3B0E">
      <w:pPr>
        <w:pStyle w:val="ListParagraph"/>
        <w:numPr>
          <w:ilvl w:val="0"/>
          <w:numId w:val="2"/>
        </w:numPr>
        <w:tabs>
          <w:tab w:val="left" w:pos="879"/>
          <w:tab w:val="left" w:pos="880"/>
        </w:tabs>
        <w:spacing w:before="18" w:line="275" w:lineRule="exact"/>
        <w:ind w:left="879" w:hanging="360"/>
        <w:rPr>
          <w:rFonts w:ascii="Times New Roman" w:hAnsi="Times New Roman"/>
          <w:color w:val="222222"/>
          <w:sz w:val="24"/>
        </w:rPr>
      </w:pPr>
      <w:r>
        <w:rPr>
          <w:color w:val="222222"/>
          <w:sz w:val="24"/>
        </w:rPr>
        <w:t>Books:</w:t>
      </w:r>
    </w:p>
    <w:p w14:paraId="6E34506B" w14:textId="77777777" w:rsidR="000441A9" w:rsidRDefault="002C3B0E">
      <w:pPr>
        <w:pStyle w:val="ListParagraph"/>
        <w:numPr>
          <w:ilvl w:val="1"/>
          <w:numId w:val="2"/>
        </w:numPr>
        <w:tabs>
          <w:tab w:val="left" w:pos="1601"/>
        </w:tabs>
        <w:spacing w:before="26" w:line="206" w:lineRule="auto"/>
        <w:ind w:right="369"/>
        <w:rPr>
          <w:rFonts w:ascii="Courier New" w:hAnsi="Courier New"/>
          <w:color w:val="222222"/>
          <w:sz w:val="24"/>
        </w:rPr>
      </w:pPr>
      <w:r>
        <w:rPr>
          <w:i/>
          <w:color w:val="222222"/>
          <w:sz w:val="24"/>
        </w:rPr>
        <w:t>The Palace Theatre: 100 Years of Performing Arts</w:t>
      </w:r>
      <w:r>
        <w:rPr>
          <w:color w:val="222222"/>
          <w:sz w:val="24"/>
        </w:rPr>
        <w:t>, published</w:t>
      </w:r>
      <w:r>
        <w:rPr>
          <w:color w:val="222222"/>
          <w:spacing w:val="-33"/>
          <w:sz w:val="24"/>
        </w:rPr>
        <w:t xml:space="preserve"> </w:t>
      </w:r>
      <w:r>
        <w:rPr>
          <w:b/>
          <w:color w:val="222222"/>
          <w:sz w:val="24"/>
        </w:rPr>
        <w:t xml:space="preserve">December 2014 </w:t>
      </w:r>
      <w:r>
        <w:rPr>
          <w:color w:val="222222"/>
          <w:sz w:val="24"/>
        </w:rPr>
        <w:t>by the Palace Theatre in Manchester,</w:t>
      </w:r>
      <w:r>
        <w:rPr>
          <w:color w:val="222222"/>
          <w:spacing w:val="-5"/>
          <w:sz w:val="24"/>
        </w:rPr>
        <w:t xml:space="preserve"> </w:t>
      </w:r>
      <w:r>
        <w:rPr>
          <w:color w:val="222222"/>
          <w:sz w:val="24"/>
        </w:rPr>
        <w:t>NH</w:t>
      </w:r>
    </w:p>
    <w:p w14:paraId="67FE048A" w14:textId="77777777" w:rsidR="000441A9" w:rsidRDefault="002C3B0E">
      <w:pPr>
        <w:pStyle w:val="ListParagraph"/>
        <w:numPr>
          <w:ilvl w:val="1"/>
          <w:numId w:val="2"/>
        </w:numPr>
        <w:tabs>
          <w:tab w:val="left" w:pos="1601"/>
        </w:tabs>
        <w:spacing w:before="31" w:line="208" w:lineRule="auto"/>
        <w:ind w:right="982"/>
        <w:rPr>
          <w:rFonts w:ascii="Courier New" w:hAnsi="Courier New"/>
          <w:b/>
          <w:sz w:val="24"/>
        </w:rPr>
      </w:pPr>
      <w:r>
        <w:rPr>
          <w:i/>
          <w:sz w:val="24"/>
        </w:rPr>
        <w:t>A Midsummer Night’s Dream</w:t>
      </w:r>
      <w:r>
        <w:rPr>
          <w:sz w:val="24"/>
        </w:rPr>
        <w:t xml:space="preserve">, Production Notebook, Smith &amp; </w:t>
      </w:r>
      <w:r>
        <w:rPr>
          <w:spacing w:val="-3"/>
          <w:sz w:val="24"/>
        </w:rPr>
        <w:t xml:space="preserve">Kraus </w:t>
      </w:r>
      <w:r>
        <w:rPr>
          <w:sz w:val="24"/>
        </w:rPr>
        <w:t>Publishing,</w:t>
      </w:r>
      <w:r>
        <w:rPr>
          <w:spacing w:val="-2"/>
          <w:sz w:val="24"/>
        </w:rPr>
        <w:t xml:space="preserve"> </w:t>
      </w:r>
      <w:r>
        <w:rPr>
          <w:b/>
          <w:sz w:val="24"/>
        </w:rPr>
        <w:t>2010</w:t>
      </w:r>
    </w:p>
    <w:p w14:paraId="17012316" w14:textId="77777777" w:rsidR="000441A9" w:rsidRDefault="002C3B0E">
      <w:pPr>
        <w:pStyle w:val="ListParagraph"/>
        <w:numPr>
          <w:ilvl w:val="0"/>
          <w:numId w:val="2"/>
        </w:numPr>
        <w:tabs>
          <w:tab w:val="left" w:pos="879"/>
          <w:tab w:val="left" w:pos="880"/>
        </w:tabs>
        <w:spacing w:before="24" w:line="274" w:lineRule="exact"/>
        <w:ind w:left="879" w:hanging="360"/>
        <w:rPr>
          <w:rFonts w:ascii="Times New Roman" w:hAnsi="Times New Roman"/>
          <w:color w:val="222222"/>
          <w:sz w:val="24"/>
        </w:rPr>
      </w:pPr>
      <w:r>
        <w:rPr>
          <w:color w:val="222222"/>
          <w:sz w:val="24"/>
        </w:rPr>
        <w:t>Journals:</w:t>
      </w:r>
    </w:p>
    <w:p w14:paraId="0529C21B" w14:textId="3FD82BD7" w:rsidR="001C5B5C" w:rsidRPr="001C5B5C" w:rsidRDefault="001C5B5C" w:rsidP="00A92810">
      <w:pPr>
        <w:pStyle w:val="ListParagraph"/>
        <w:numPr>
          <w:ilvl w:val="1"/>
          <w:numId w:val="2"/>
        </w:numPr>
        <w:tabs>
          <w:tab w:val="left" w:pos="881"/>
        </w:tabs>
        <w:spacing w:before="27" w:line="228" w:lineRule="auto"/>
        <w:ind w:right="363"/>
        <w:jc w:val="both"/>
        <w:rPr>
          <w:sz w:val="24"/>
        </w:rPr>
      </w:pPr>
      <w:r w:rsidRPr="001C5B5C">
        <w:rPr>
          <w:sz w:val="24"/>
        </w:rPr>
        <w:t xml:space="preserve">Performance Review: </w:t>
      </w:r>
      <w:r w:rsidRPr="001C5B5C">
        <w:rPr>
          <w:i/>
          <w:iCs/>
          <w:sz w:val="24"/>
        </w:rPr>
        <w:t>7 Deadly Sins</w:t>
      </w:r>
      <w:r w:rsidRPr="001C5B5C">
        <w:rPr>
          <w:sz w:val="24"/>
        </w:rPr>
        <w:t xml:space="preserve">, Tectonic Theatre Co, </w:t>
      </w:r>
      <w:r w:rsidR="001437AF">
        <w:rPr>
          <w:sz w:val="24"/>
        </w:rPr>
        <w:t xml:space="preserve">NYC, </w:t>
      </w:r>
      <w:r w:rsidRPr="001C5B5C">
        <w:rPr>
          <w:sz w:val="24"/>
        </w:rPr>
        <w:t xml:space="preserve">June 2021, </w:t>
      </w:r>
      <w:r w:rsidRPr="001C5B5C">
        <w:rPr>
          <w:sz w:val="24"/>
          <w:u w:val="single"/>
        </w:rPr>
        <w:t>Texas Theatre Journal,</w:t>
      </w:r>
      <w:r w:rsidRPr="001C5B5C">
        <w:rPr>
          <w:sz w:val="24"/>
        </w:rPr>
        <w:t xml:space="preserve"> </w:t>
      </w:r>
      <w:r w:rsidR="008D5161">
        <w:rPr>
          <w:sz w:val="24"/>
        </w:rPr>
        <w:t>Vol.18,</w:t>
      </w:r>
      <w:r w:rsidRPr="001C5B5C">
        <w:rPr>
          <w:sz w:val="24"/>
        </w:rPr>
        <w:t xml:space="preserve"> </w:t>
      </w:r>
      <w:r w:rsidR="00F33634">
        <w:rPr>
          <w:b/>
          <w:bCs/>
          <w:sz w:val="24"/>
        </w:rPr>
        <w:t>June 2022</w:t>
      </w:r>
      <w:r w:rsidRPr="001C5B5C">
        <w:rPr>
          <w:sz w:val="24"/>
        </w:rPr>
        <w:t xml:space="preserve"> </w:t>
      </w:r>
    </w:p>
    <w:p w14:paraId="02CF61B3" w14:textId="51470B8B" w:rsidR="00A92810" w:rsidRPr="00A92810" w:rsidRDefault="00A92810" w:rsidP="00A92810">
      <w:pPr>
        <w:pStyle w:val="ListParagraph"/>
        <w:numPr>
          <w:ilvl w:val="1"/>
          <w:numId w:val="2"/>
        </w:numPr>
        <w:tabs>
          <w:tab w:val="left" w:pos="881"/>
        </w:tabs>
        <w:spacing w:before="27" w:line="228" w:lineRule="auto"/>
        <w:ind w:right="363"/>
        <w:jc w:val="both"/>
        <w:rPr>
          <w:rFonts w:ascii="Times New Roman" w:hAnsi="Times New Roman"/>
          <w:sz w:val="24"/>
        </w:rPr>
      </w:pPr>
      <w:r>
        <w:rPr>
          <w:sz w:val="24"/>
        </w:rPr>
        <w:t xml:space="preserve">Performance Review: </w:t>
      </w:r>
      <w:r w:rsidRPr="004A5D7B">
        <w:rPr>
          <w:i/>
          <w:iCs/>
          <w:sz w:val="24"/>
        </w:rPr>
        <w:t>A Touch of the Poet</w:t>
      </w:r>
      <w:r>
        <w:rPr>
          <w:sz w:val="24"/>
        </w:rPr>
        <w:t>, Irish Repertory Theatre</w:t>
      </w:r>
      <w:r w:rsidR="008D5161">
        <w:rPr>
          <w:sz w:val="24"/>
        </w:rPr>
        <w:t>, fall 2020 online production,</w:t>
      </w:r>
      <w:r>
        <w:rPr>
          <w:sz w:val="24"/>
        </w:rPr>
        <w:t xml:space="preserve"> </w:t>
      </w:r>
      <w:r w:rsidRPr="004A5D7B">
        <w:rPr>
          <w:sz w:val="24"/>
          <w:u w:val="single"/>
        </w:rPr>
        <w:t>Eugene O’Neill Review</w:t>
      </w:r>
      <w:r>
        <w:rPr>
          <w:sz w:val="24"/>
          <w:u w:val="single"/>
        </w:rPr>
        <w:t>,</w:t>
      </w:r>
      <w:r>
        <w:rPr>
          <w:sz w:val="24"/>
        </w:rPr>
        <w:t xml:space="preserve"> </w:t>
      </w:r>
      <w:r w:rsidR="008D5161">
        <w:rPr>
          <w:sz w:val="24"/>
        </w:rPr>
        <w:t xml:space="preserve">Vol 42, No. 2, </w:t>
      </w:r>
      <w:r w:rsidRPr="001C5B5C">
        <w:rPr>
          <w:b/>
          <w:bCs/>
          <w:sz w:val="24"/>
        </w:rPr>
        <w:t>2021</w:t>
      </w:r>
      <w:r>
        <w:rPr>
          <w:sz w:val="24"/>
        </w:rPr>
        <w:t xml:space="preserve"> </w:t>
      </w:r>
    </w:p>
    <w:p w14:paraId="21ABCD9F" w14:textId="09E72050" w:rsidR="000441A9" w:rsidRDefault="002C3B0E">
      <w:pPr>
        <w:pStyle w:val="ListParagraph"/>
        <w:numPr>
          <w:ilvl w:val="1"/>
          <w:numId w:val="2"/>
        </w:numPr>
        <w:tabs>
          <w:tab w:val="left" w:pos="1601"/>
        </w:tabs>
        <w:spacing w:before="27" w:line="204" w:lineRule="auto"/>
        <w:ind w:right="587"/>
        <w:rPr>
          <w:rFonts w:ascii="Courier New" w:hAnsi="Courier New"/>
          <w:color w:val="222222"/>
          <w:sz w:val="24"/>
        </w:rPr>
      </w:pPr>
      <w:r>
        <w:rPr>
          <w:color w:val="222222"/>
          <w:sz w:val="24"/>
        </w:rPr>
        <w:t>“All I Needed to Know I Learned in Children’s Theatre”.</w:t>
      </w:r>
      <w:r>
        <w:rPr>
          <w:color w:val="222222"/>
          <w:sz w:val="24"/>
          <w:u w:val="single" w:color="222222"/>
        </w:rPr>
        <w:t xml:space="preserve"> </w:t>
      </w:r>
      <w:proofErr w:type="gramStart"/>
      <w:r>
        <w:rPr>
          <w:color w:val="222222"/>
          <w:sz w:val="24"/>
          <w:u w:val="single" w:color="222222"/>
        </w:rPr>
        <w:t>Subplots :</w:t>
      </w:r>
      <w:proofErr w:type="gramEnd"/>
      <w:r>
        <w:rPr>
          <w:color w:val="222222"/>
          <w:sz w:val="24"/>
          <w:u w:val="single" w:color="222222"/>
        </w:rPr>
        <w:t xml:space="preserve"> </w:t>
      </w:r>
      <w:r>
        <w:rPr>
          <w:color w:val="222222"/>
          <w:spacing w:val="-4"/>
          <w:sz w:val="24"/>
          <w:u w:val="single" w:color="222222"/>
        </w:rPr>
        <w:t xml:space="preserve">The </w:t>
      </w:r>
      <w:r>
        <w:rPr>
          <w:color w:val="222222"/>
          <w:sz w:val="24"/>
          <w:u w:val="single" w:color="222222"/>
        </w:rPr>
        <w:t>Journal of the Perry Library of Theatre</w:t>
      </w:r>
      <w:r>
        <w:rPr>
          <w:color w:val="222222"/>
          <w:sz w:val="24"/>
        </w:rPr>
        <w:t>, Volume 1,</w:t>
      </w:r>
      <w:r>
        <w:rPr>
          <w:color w:val="222222"/>
          <w:spacing w:val="-14"/>
          <w:sz w:val="24"/>
        </w:rPr>
        <w:t xml:space="preserve"> </w:t>
      </w:r>
      <w:r>
        <w:rPr>
          <w:b/>
          <w:color w:val="222222"/>
          <w:sz w:val="24"/>
        </w:rPr>
        <w:t>2017</w:t>
      </w:r>
      <w:r>
        <w:rPr>
          <w:color w:val="222222"/>
          <w:sz w:val="24"/>
        </w:rPr>
        <w:t>.</w:t>
      </w:r>
    </w:p>
    <w:p w14:paraId="56FC234E" w14:textId="76DFD8FB" w:rsidR="000441A9" w:rsidRDefault="002C3B0E">
      <w:pPr>
        <w:pStyle w:val="ListParagraph"/>
        <w:numPr>
          <w:ilvl w:val="1"/>
          <w:numId w:val="2"/>
        </w:numPr>
        <w:tabs>
          <w:tab w:val="left" w:pos="1666"/>
          <w:tab w:val="left" w:pos="1667"/>
        </w:tabs>
        <w:spacing w:before="40" w:line="204" w:lineRule="auto"/>
        <w:ind w:right="881"/>
        <w:rPr>
          <w:rFonts w:ascii="Courier New" w:hAnsi="Courier New"/>
          <w:b/>
          <w:color w:val="222222"/>
          <w:sz w:val="24"/>
        </w:rPr>
      </w:pPr>
      <w:r>
        <w:tab/>
      </w:r>
      <w:r>
        <w:rPr>
          <w:color w:val="222222"/>
          <w:sz w:val="24"/>
        </w:rPr>
        <w:t xml:space="preserve">“Using Service-Learning to Strengthen the Magic If”, </w:t>
      </w:r>
      <w:r>
        <w:rPr>
          <w:color w:val="222222"/>
          <w:sz w:val="24"/>
          <w:u w:val="single" w:color="222222"/>
        </w:rPr>
        <w:t xml:space="preserve">Texas </w:t>
      </w:r>
      <w:r>
        <w:rPr>
          <w:color w:val="222222"/>
          <w:spacing w:val="-5"/>
          <w:sz w:val="24"/>
          <w:u w:val="single" w:color="222222"/>
        </w:rPr>
        <w:t xml:space="preserve">Theatre </w:t>
      </w:r>
      <w:r>
        <w:rPr>
          <w:color w:val="222222"/>
          <w:sz w:val="24"/>
          <w:u w:val="single" w:color="222222"/>
        </w:rPr>
        <w:t>Journal</w:t>
      </w:r>
      <w:r>
        <w:rPr>
          <w:color w:val="222222"/>
          <w:sz w:val="24"/>
        </w:rPr>
        <w:t xml:space="preserve">, </w:t>
      </w:r>
      <w:r w:rsidR="008D5161">
        <w:rPr>
          <w:color w:val="222222"/>
          <w:sz w:val="24"/>
        </w:rPr>
        <w:t>V</w:t>
      </w:r>
      <w:r>
        <w:rPr>
          <w:color w:val="222222"/>
          <w:sz w:val="24"/>
        </w:rPr>
        <w:t>ol.10</w:t>
      </w:r>
      <w:r>
        <w:rPr>
          <w:b/>
          <w:color w:val="222222"/>
          <w:sz w:val="24"/>
        </w:rPr>
        <w:t>, January</w:t>
      </w:r>
      <w:r>
        <w:rPr>
          <w:b/>
          <w:color w:val="222222"/>
          <w:spacing w:val="-5"/>
          <w:sz w:val="24"/>
        </w:rPr>
        <w:t xml:space="preserve"> </w:t>
      </w:r>
      <w:r>
        <w:rPr>
          <w:b/>
          <w:color w:val="222222"/>
          <w:sz w:val="24"/>
        </w:rPr>
        <w:t>2014</w:t>
      </w:r>
    </w:p>
    <w:p w14:paraId="21E3394F" w14:textId="77777777" w:rsidR="000441A9" w:rsidRDefault="002C3B0E">
      <w:pPr>
        <w:pStyle w:val="ListParagraph"/>
        <w:numPr>
          <w:ilvl w:val="1"/>
          <w:numId w:val="2"/>
        </w:numPr>
        <w:tabs>
          <w:tab w:val="left" w:pos="1601"/>
        </w:tabs>
        <w:spacing w:before="38" w:line="204" w:lineRule="auto"/>
        <w:ind w:right="287"/>
        <w:rPr>
          <w:rFonts w:ascii="Courier New" w:hAnsi="Courier New"/>
          <w:b/>
          <w:color w:val="222222"/>
          <w:sz w:val="24"/>
        </w:rPr>
      </w:pPr>
      <w:r>
        <w:rPr>
          <w:color w:val="222222"/>
          <w:sz w:val="24"/>
        </w:rPr>
        <w:t xml:space="preserve">Book Review: </w:t>
      </w:r>
      <w:r>
        <w:rPr>
          <w:i/>
          <w:color w:val="222222"/>
          <w:sz w:val="24"/>
        </w:rPr>
        <w:t>Understanding David Mamet &amp; Albee in Performance</w:t>
      </w:r>
      <w:r>
        <w:rPr>
          <w:color w:val="222222"/>
          <w:sz w:val="24"/>
        </w:rPr>
        <w:t xml:space="preserve">, </w:t>
      </w:r>
      <w:r>
        <w:rPr>
          <w:color w:val="222222"/>
          <w:sz w:val="24"/>
          <w:u w:val="single" w:color="222222"/>
        </w:rPr>
        <w:t>New England Theatre Journal</w:t>
      </w:r>
      <w:r>
        <w:rPr>
          <w:color w:val="222222"/>
          <w:sz w:val="24"/>
        </w:rPr>
        <w:t xml:space="preserve">, Vol. 24, </w:t>
      </w:r>
      <w:r>
        <w:rPr>
          <w:b/>
          <w:color w:val="222222"/>
          <w:sz w:val="24"/>
        </w:rPr>
        <w:t>Fall</w:t>
      </w:r>
      <w:r>
        <w:rPr>
          <w:b/>
          <w:color w:val="222222"/>
          <w:spacing w:val="-8"/>
          <w:sz w:val="24"/>
        </w:rPr>
        <w:t xml:space="preserve"> </w:t>
      </w:r>
      <w:r>
        <w:rPr>
          <w:b/>
          <w:color w:val="222222"/>
          <w:sz w:val="24"/>
        </w:rPr>
        <w:t>2013</w:t>
      </w:r>
    </w:p>
    <w:p w14:paraId="251A5A9A" w14:textId="77777777" w:rsidR="000441A9" w:rsidRDefault="002C3B0E">
      <w:pPr>
        <w:pStyle w:val="ListParagraph"/>
        <w:numPr>
          <w:ilvl w:val="1"/>
          <w:numId w:val="2"/>
        </w:numPr>
        <w:tabs>
          <w:tab w:val="left" w:pos="1601"/>
        </w:tabs>
        <w:spacing w:before="38" w:line="204" w:lineRule="auto"/>
        <w:ind w:right="420"/>
        <w:rPr>
          <w:rFonts w:ascii="Courier New" w:hAnsi="Courier New"/>
          <w:b/>
          <w:color w:val="222222"/>
          <w:sz w:val="24"/>
        </w:rPr>
      </w:pPr>
      <w:r>
        <w:rPr>
          <w:color w:val="222222"/>
          <w:sz w:val="24"/>
        </w:rPr>
        <w:t xml:space="preserve">Book Review: </w:t>
      </w:r>
      <w:r>
        <w:rPr>
          <w:i/>
          <w:color w:val="222222"/>
          <w:sz w:val="24"/>
        </w:rPr>
        <w:t xml:space="preserve">Stanislavsky in America </w:t>
      </w:r>
      <w:r>
        <w:rPr>
          <w:color w:val="222222"/>
          <w:sz w:val="24"/>
        </w:rPr>
        <w:t xml:space="preserve">&amp; </w:t>
      </w:r>
      <w:r>
        <w:rPr>
          <w:i/>
          <w:color w:val="222222"/>
          <w:sz w:val="24"/>
        </w:rPr>
        <w:t>The Lee Strasberg Notes</w:t>
      </w:r>
      <w:r>
        <w:rPr>
          <w:color w:val="222222"/>
          <w:sz w:val="24"/>
        </w:rPr>
        <w:t xml:space="preserve">, </w:t>
      </w:r>
      <w:r>
        <w:rPr>
          <w:color w:val="222222"/>
          <w:sz w:val="24"/>
          <w:u w:val="single" w:color="222222"/>
        </w:rPr>
        <w:t>New England Theatre Journal</w:t>
      </w:r>
      <w:r>
        <w:rPr>
          <w:color w:val="222222"/>
          <w:sz w:val="24"/>
        </w:rPr>
        <w:t xml:space="preserve">, Vol. 23, </w:t>
      </w:r>
      <w:r>
        <w:rPr>
          <w:b/>
          <w:color w:val="222222"/>
          <w:sz w:val="24"/>
        </w:rPr>
        <w:t>Fall</w:t>
      </w:r>
      <w:r>
        <w:rPr>
          <w:b/>
          <w:color w:val="222222"/>
          <w:spacing w:val="-8"/>
          <w:sz w:val="24"/>
        </w:rPr>
        <w:t xml:space="preserve"> </w:t>
      </w:r>
      <w:r>
        <w:rPr>
          <w:b/>
          <w:color w:val="222222"/>
          <w:sz w:val="24"/>
        </w:rPr>
        <w:t>2012</w:t>
      </w:r>
    </w:p>
    <w:p w14:paraId="0452C431" w14:textId="2C777334" w:rsidR="000441A9" w:rsidRPr="00A92810" w:rsidRDefault="002C3B0E" w:rsidP="00A92810">
      <w:pPr>
        <w:pStyle w:val="ListParagraph"/>
        <w:numPr>
          <w:ilvl w:val="1"/>
          <w:numId w:val="2"/>
        </w:numPr>
        <w:tabs>
          <w:tab w:val="left" w:pos="1601"/>
        </w:tabs>
        <w:spacing w:before="40" w:line="204" w:lineRule="auto"/>
        <w:ind w:right="756"/>
        <w:rPr>
          <w:rFonts w:ascii="Courier New" w:hAnsi="Courier New"/>
          <w:b/>
          <w:color w:val="222222"/>
          <w:sz w:val="24"/>
        </w:rPr>
      </w:pPr>
      <w:r>
        <w:rPr>
          <w:color w:val="222222"/>
          <w:sz w:val="24"/>
        </w:rPr>
        <w:t xml:space="preserve">Book Review: </w:t>
      </w:r>
      <w:r>
        <w:rPr>
          <w:i/>
          <w:color w:val="222222"/>
          <w:sz w:val="24"/>
        </w:rPr>
        <w:t xml:space="preserve">Plays and Controversies: Abbey Theatre Diaries </w:t>
      </w:r>
      <w:r>
        <w:rPr>
          <w:i/>
          <w:color w:val="222222"/>
          <w:spacing w:val="-7"/>
          <w:sz w:val="24"/>
        </w:rPr>
        <w:t xml:space="preserve">2000- </w:t>
      </w:r>
      <w:r>
        <w:rPr>
          <w:i/>
          <w:color w:val="222222"/>
          <w:sz w:val="24"/>
        </w:rPr>
        <w:t xml:space="preserve">2005 </w:t>
      </w:r>
      <w:r>
        <w:rPr>
          <w:color w:val="222222"/>
          <w:sz w:val="24"/>
          <w:u w:val="single" w:color="222222"/>
        </w:rPr>
        <w:t>New England Theatre Journal</w:t>
      </w:r>
      <w:r>
        <w:rPr>
          <w:b/>
          <w:color w:val="222222"/>
          <w:sz w:val="24"/>
        </w:rPr>
        <w:t>, Fall</w:t>
      </w:r>
      <w:r>
        <w:rPr>
          <w:b/>
          <w:color w:val="222222"/>
          <w:spacing w:val="-3"/>
          <w:sz w:val="24"/>
        </w:rPr>
        <w:t xml:space="preserve"> </w:t>
      </w:r>
      <w:r>
        <w:rPr>
          <w:b/>
          <w:color w:val="222222"/>
          <w:sz w:val="24"/>
        </w:rPr>
        <w:t>2011</w:t>
      </w:r>
    </w:p>
    <w:p w14:paraId="356D039C" w14:textId="77777777" w:rsidR="004B1EB2" w:rsidRDefault="004B1EB2">
      <w:pPr>
        <w:pStyle w:val="BodyText"/>
        <w:tabs>
          <w:tab w:val="left" w:pos="6639"/>
        </w:tabs>
        <w:ind w:left="160"/>
        <w:rPr>
          <w:rFonts w:ascii="Tahoma"/>
          <w:u w:val="single"/>
        </w:rPr>
      </w:pPr>
    </w:p>
    <w:p w14:paraId="7DAD241A" w14:textId="17DDDCD1" w:rsidR="000441A9" w:rsidRDefault="002C3B0E">
      <w:pPr>
        <w:pStyle w:val="BodyText"/>
        <w:tabs>
          <w:tab w:val="left" w:pos="6639"/>
        </w:tabs>
        <w:ind w:left="160"/>
        <w:rPr>
          <w:rFonts w:ascii="Tahoma"/>
        </w:rPr>
      </w:pPr>
      <w:r>
        <w:rPr>
          <w:rFonts w:ascii="Tahoma"/>
          <w:u w:val="single"/>
        </w:rPr>
        <w:t>Professional Performance post</w:t>
      </w:r>
      <w:r>
        <w:rPr>
          <w:rFonts w:ascii="Tahoma"/>
          <w:spacing w:val="-7"/>
          <w:u w:val="single"/>
        </w:rPr>
        <w:t xml:space="preserve"> </w:t>
      </w:r>
      <w:r>
        <w:rPr>
          <w:rFonts w:ascii="Tahoma"/>
          <w:u w:val="single"/>
        </w:rPr>
        <w:t>2015</w:t>
      </w:r>
      <w:r>
        <w:rPr>
          <w:rFonts w:ascii="Tahoma"/>
          <w:u w:val="single"/>
        </w:rPr>
        <w:tab/>
      </w:r>
    </w:p>
    <w:p w14:paraId="764EE50A" w14:textId="61380E66" w:rsidR="000441A9" w:rsidRPr="001C5B5C" w:rsidRDefault="002C3B0E" w:rsidP="001C5B5C">
      <w:pPr>
        <w:pStyle w:val="ListParagraph"/>
        <w:numPr>
          <w:ilvl w:val="0"/>
          <w:numId w:val="4"/>
        </w:numPr>
        <w:tabs>
          <w:tab w:val="left" w:pos="879"/>
          <w:tab w:val="left" w:pos="880"/>
        </w:tabs>
        <w:spacing w:before="23"/>
        <w:rPr>
          <w:rFonts w:ascii="Times New Roman" w:hAnsi="Times New Roman"/>
          <w:sz w:val="24"/>
        </w:rPr>
      </w:pPr>
      <w:r w:rsidRPr="001C5B5C">
        <w:rPr>
          <w:sz w:val="24"/>
        </w:rPr>
        <w:t>Directing:</w:t>
      </w:r>
    </w:p>
    <w:p w14:paraId="031DDA62" w14:textId="64DAF88F" w:rsidR="00EB6349" w:rsidRDefault="00EB6349">
      <w:pPr>
        <w:spacing w:before="30" w:line="249" w:lineRule="auto"/>
        <w:ind w:left="880" w:right="403"/>
        <w:rPr>
          <w:iCs/>
          <w:sz w:val="24"/>
        </w:rPr>
      </w:pPr>
      <w:r>
        <w:rPr>
          <w:i/>
          <w:sz w:val="24"/>
        </w:rPr>
        <w:t xml:space="preserve">If You Knew York, </w:t>
      </w:r>
      <w:proofErr w:type="spellStart"/>
      <w:r>
        <w:rPr>
          <w:iCs/>
          <w:sz w:val="24"/>
        </w:rPr>
        <w:t>Dreamwrights</w:t>
      </w:r>
      <w:proofErr w:type="spellEnd"/>
      <w:r>
        <w:rPr>
          <w:iCs/>
          <w:sz w:val="24"/>
        </w:rPr>
        <w:t xml:space="preserve"> Community Arts, August 2023</w:t>
      </w:r>
    </w:p>
    <w:p w14:paraId="706100B4" w14:textId="4B14B577" w:rsidR="00EB6349" w:rsidRPr="00EB6349" w:rsidRDefault="00EB6349">
      <w:pPr>
        <w:spacing w:before="30" w:line="249" w:lineRule="auto"/>
        <w:ind w:left="880" w:right="403"/>
        <w:rPr>
          <w:iCs/>
          <w:sz w:val="24"/>
        </w:rPr>
      </w:pPr>
      <w:r>
        <w:rPr>
          <w:i/>
          <w:sz w:val="24"/>
        </w:rPr>
        <w:t>The Queen of Sad Mischance,</w:t>
      </w:r>
      <w:r>
        <w:rPr>
          <w:iCs/>
          <w:sz w:val="24"/>
        </w:rPr>
        <w:t xml:space="preserve"> (audio play) Dean Productions, April 2023</w:t>
      </w:r>
    </w:p>
    <w:p w14:paraId="035849AB" w14:textId="79F33AA6" w:rsidR="00F130DA" w:rsidRDefault="00F130DA">
      <w:pPr>
        <w:spacing w:before="30" w:line="249" w:lineRule="auto"/>
        <w:ind w:left="880" w:right="403"/>
        <w:rPr>
          <w:i/>
          <w:sz w:val="24"/>
        </w:rPr>
      </w:pPr>
      <w:r>
        <w:rPr>
          <w:i/>
          <w:sz w:val="24"/>
        </w:rPr>
        <w:t xml:space="preserve">One Night Stan, JL Smith New Play Festival, </w:t>
      </w:r>
      <w:r w:rsidRPr="001C5B5C">
        <w:rPr>
          <w:iCs/>
          <w:sz w:val="24"/>
        </w:rPr>
        <w:t>virtual,</w:t>
      </w:r>
      <w:r>
        <w:rPr>
          <w:i/>
          <w:sz w:val="24"/>
        </w:rPr>
        <w:t xml:space="preserve"> May 2021</w:t>
      </w:r>
    </w:p>
    <w:p w14:paraId="4BB5AA8A" w14:textId="18C61D21" w:rsidR="000441A9" w:rsidRDefault="002C3B0E">
      <w:pPr>
        <w:spacing w:before="30" w:line="249" w:lineRule="auto"/>
        <w:ind w:left="880" w:right="403"/>
        <w:rPr>
          <w:sz w:val="24"/>
        </w:rPr>
      </w:pPr>
      <w:r>
        <w:rPr>
          <w:i/>
          <w:sz w:val="24"/>
        </w:rPr>
        <w:t>Long Christmas Journey to Wellesley and Weston</w:t>
      </w:r>
      <w:r>
        <w:rPr>
          <w:sz w:val="24"/>
        </w:rPr>
        <w:t>, Possibilities Theatre Co, “</w:t>
      </w:r>
      <w:r w:rsidR="005C4A01">
        <w:rPr>
          <w:sz w:val="24"/>
        </w:rPr>
        <w:t>1</w:t>
      </w:r>
      <w:r>
        <w:rPr>
          <w:sz w:val="24"/>
        </w:rPr>
        <w:t>2 Days of Holidays” Winter Festival, virtual, December 2020</w:t>
      </w:r>
    </w:p>
    <w:p w14:paraId="135C5E5B" w14:textId="77777777" w:rsidR="000441A9" w:rsidRDefault="002C3B0E">
      <w:pPr>
        <w:ind w:left="880" w:right="655"/>
        <w:rPr>
          <w:sz w:val="24"/>
        </w:rPr>
      </w:pPr>
      <w:r>
        <w:rPr>
          <w:i/>
          <w:sz w:val="24"/>
        </w:rPr>
        <w:t>Ken Ludwig’s Leading Ladies</w:t>
      </w:r>
      <w:r>
        <w:rPr>
          <w:sz w:val="24"/>
        </w:rPr>
        <w:t xml:space="preserve">, Keystone Theatrics, </w:t>
      </w:r>
      <w:proofErr w:type="spellStart"/>
      <w:r>
        <w:rPr>
          <w:sz w:val="24"/>
        </w:rPr>
        <w:t>Allenberry</w:t>
      </w:r>
      <w:proofErr w:type="spellEnd"/>
      <w:r>
        <w:rPr>
          <w:sz w:val="24"/>
        </w:rPr>
        <w:t xml:space="preserve">, PA, Feb 2020 </w:t>
      </w:r>
      <w:r>
        <w:rPr>
          <w:i/>
          <w:sz w:val="24"/>
        </w:rPr>
        <w:t xml:space="preserve">Lizzie Borden, Lizzie Borden, </w:t>
      </w:r>
      <w:r>
        <w:rPr>
          <w:sz w:val="24"/>
        </w:rPr>
        <w:t xml:space="preserve">York Fringe Festival, York, PA, August 2019 </w:t>
      </w:r>
      <w:proofErr w:type="gramStart"/>
      <w:r>
        <w:rPr>
          <w:i/>
          <w:sz w:val="24"/>
        </w:rPr>
        <w:t>The</w:t>
      </w:r>
      <w:proofErr w:type="gramEnd"/>
      <w:r>
        <w:rPr>
          <w:i/>
          <w:sz w:val="24"/>
        </w:rPr>
        <w:t xml:space="preserve"> Shooter, </w:t>
      </w:r>
      <w:r>
        <w:rPr>
          <w:sz w:val="24"/>
        </w:rPr>
        <w:t>Judith Royer Playwriting Contest, ATHE, August 2018</w:t>
      </w:r>
    </w:p>
    <w:p w14:paraId="599C83F3" w14:textId="77777777" w:rsidR="000441A9" w:rsidRDefault="002C3B0E">
      <w:pPr>
        <w:spacing w:line="269" w:lineRule="exact"/>
        <w:ind w:left="880"/>
        <w:rPr>
          <w:sz w:val="24"/>
        </w:rPr>
      </w:pPr>
      <w:r>
        <w:rPr>
          <w:i/>
          <w:sz w:val="24"/>
        </w:rPr>
        <w:t>Songs for a New World</w:t>
      </w:r>
      <w:r>
        <w:rPr>
          <w:sz w:val="24"/>
        </w:rPr>
        <w:t>, Prima Theatre, Lancaster, PA May 2018</w:t>
      </w:r>
    </w:p>
    <w:p w14:paraId="647EF8A3" w14:textId="77777777" w:rsidR="000441A9" w:rsidRDefault="002C3B0E">
      <w:pPr>
        <w:spacing w:before="4"/>
        <w:ind w:left="880"/>
        <w:rPr>
          <w:sz w:val="24"/>
        </w:rPr>
      </w:pPr>
      <w:r>
        <w:rPr>
          <w:i/>
          <w:sz w:val="24"/>
        </w:rPr>
        <w:t>Don’t Feed the Trolls</w:t>
      </w:r>
      <w:r>
        <w:rPr>
          <w:sz w:val="24"/>
        </w:rPr>
        <w:t>, KCACTF National Playwriting Program, January 2017</w:t>
      </w:r>
    </w:p>
    <w:p w14:paraId="76156C9D" w14:textId="77777777" w:rsidR="000441A9" w:rsidRDefault="002C3B0E">
      <w:pPr>
        <w:pStyle w:val="ListParagraph"/>
        <w:numPr>
          <w:ilvl w:val="0"/>
          <w:numId w:val="2"/>
        </w:numPr>
        <w:tabs>
          <w:tab w:val="left" w:pos="879"/>
          <w:tab w:val="left" w:pos="880"/>
        </w:tabs>
        <w:spacing w:before="10" w:line="274" w:lineRule="exact"/>
        <w:ind w:left="879" w:hanging="360"/>
        <w:rPr>
          <w:rFonts w:ascii="Times New Roman" w:hAnsi="Times New Roman"/>
          <w:sz w:val="24"/>
        </w:rPr>
      </w:pPr>
      <w:r>
        <w:rPr>
          <w:sz w:val="24"/>
        </w:rPr>
        <w:t>Acting:</w:t>
      </w:r>
    </w:p>
    <w:p w14:paraId="0D3DFF1D" w14:textId="37A28EAB" w:rsidR="000D25C5" w:rsidRDefault="000D25C5">
      <w:pPr>
        <w:pStyle w:val="BodyText"/>
        <w:spacing w:line="273" w:lineRule="exact"/>
      </w:pPr>
      <w:r>
        <w:t xml:space="preserve">Jess in </w:t>
      </w:r>
      <w:r w:rsidRPr="000D25C5">
        <w:rPr>
          <w:i/>
          <w:iCs/>
        </w:rPr>
        <w:t xml:space="preserve">Backdraft </w:t>
      </w:r>
      <w:r>
        <w:t>Judith Royer Playwriting Contest, ATHE, Detroit, August 2022</w:t>
      </w:r>
    </w:p>
    <w:p w14:paraId="6B62A582" w14:textId="6085EF66" w:rsidR="001C5B5C" w:rsidRDefault="001C5B5C">
      <w:pPr>
        <w:pStyle w:val="BodyText"/>
        <w:spacing w:line="273" w:lineRule="exact"/>
      </w:pPr>
      <w:r>
        <w:t xml:space="preserve">Mercy in </w:t>
      </w:r>
      <w:r w:rsidRPr="001C5B5C">
        <w:rPr>
          <w:i/>
          <w:iCs/>
        </w:rPr>
        <w:t>Clothespins</w:t>
      </w:r>
      <w:r>
        <w:t xml:space="preserve"> Judith Royer Playwriting Contest, ATHE, virtual August 2021</w:t>
      </w:r>
    </w:p>
    <w:p w14:paraId="7D046326" w14:textId="7A800D98" w:rsidR="000441A9" w:rsidRDefault="002C3B0E" w:rsidP="00F33634">
      <w:pPr>
        <w:pStyle w:val="BodyText"/>
        <w:spacing w:line="273" w:lineRule="exact"/>
        <w:sectPr w:rsidR="000441A9" w:rsidSect="00BD5498">
          <w:pgSz w:w="12240" w:h="15840"/>
          <w:pgMar w:top="1380" w:right="1280" w:bottom="280" w:left="1280" w:header="720" w:footer="720" w:gutter="0"/>
          <w:cols w:space="720"/>
        </w:sectPr>
      </w:pPr>
      <w:r>
        <w:t xml:space="preserve">Viola in </w:t>
      </w:r>
      <w:r>
        <w:rPr>
          <w:i/>
        </w:rPr>
        <w:t>Twelfth Night</w:t>
      </w:r>
      <w:r>
        <w:t>, Drunken Shakespeare, Weary Arts Group, Oct 20</w:t>
      </w:r>
      <w:r w:rsidR="0073669B">
        <w:t>18</w:t>
      </w:r>
    </w:p>
    <w:p w14:paraId="474995CD" w14:textId="77777777" w:rsidR="000441A9" w:rsidRDefault="000441A9">
      <w:pPr>
        <w:pStyle w:val="BodyText"/>
        <w:spacing w:before="1"/>
        <w:ind w:left="0"/>
      </w:pPr>
    </w:p>
    <w:p w14:paraId="6D04B781" w14:textId="77777777" w:rsidR="000441A9" w:rsidRDefault="002C3B0E">
      <w:pPr>
        <w:pStyle w:val="BodyText"/>
        <w:tabs>
          <w:tab w:val="left" w:pos="5199"/>
        </w:tabs>
        <w:ind w:left="160"/>
        <w:rPr>
          <w:rFonts w:ascii="Tahoma"/>
        </w:rPr>
      </w:pPr>
      <w:r>
        <w:rPr>
          <w:rFonts w:ascii="Tahoma"/>
          <w:u w:val="single"/>
        </w:rPr>
        <w:t>Conference</w:t>
      </w:r>
      <w:r>
        <w:rPr>
          <w:rFonts w:ascii="Tahoma"/>
          <w:spacing w:val="-5"/>
          <w:u w:val="single"/>
        </w:rPr>
        <w:t xml:space="preserve"> </w:t>
      </w:r>
      <w:r>
        <w:rPr>
          <w:rFonts w:ascii="Tahoma"/>
          <w:u w:val="single"/>
        </w:rPr>
        <w:t>Presentations</w:t>
      </w:r>
      <w:r>
        <w:rPr>
          <w:rFonts w:ascii="Tahoma"/>
          <w:u w:val="single"/>
        </w:rPr>
        <w:tab/>
      </w:r>
    </w:p>
    <w:p w14:paraId="5CA3366B" w14:textId="77777777" w:rsidR="00BE59A5" w:rsidRPr="00BE59A5" w:rsidRDefault="00BE59A5" w:rsidP="00BE59A5">
      <w:pPr>
        <w:tabs>
          <w:tab w:val="left" w:pos="880"/>
          <w:tab w:val="left" w:pos="881"/>
        </w:tabs>
        <w:spacing w:before="4"/>
        <w:ind w:right="107"/>
        <w:rPr>
          <w:sz w:val="24"/>
        </w:rPr>
      </w:pPr>
    </w:p>
    <w:p w14:paraId="7200B4AA" w14:textId="1FAF58AA" w:rsidR="00BE59A5" w:rsidRPr="00BE59A5" w:rsidRDefault="00BE59A5" w:rsidP="00BE59A5">
      <w:pPr>
        <w:pStyle w:val="font8"/>
        <w:numPr>
          <w:ilvl w:val="0"/>
          <w:numId w:val="1"/>
        </w:numPr>
        <w:spacing w:before="0" w:beforeAutospacing="0" w:after="0" w:afterAutospacing="0"/>
        <w:ind w:left="878"/>
        <w:textAlignment w:val="baseline"/>
        <w:rPr>
          <w:rFonts w:ascii="Arial" w:hAnsi="Arial" w:cs="Arial"/>
          <w:color w:val="000000" w:themeColor="text1"/>
        </w:rPr>
      </w:pPr>
      <w:r w:rsidRPr="00BE59A5">
        <w:rPr>
          <w:rStyle w:val="wixui-rich-texttext1"/>
          <w:rFonts w:ascii="Arial" w:eastAsia="Arial" w:hAnsi="Arial" w:cs="Arial"/>
          <w:color w:val="000000" w:themeColor="text1"/>
          <w:spacing w:val="12"/>
          <w:bdr w:val="none" w:sz="0" w:space="0" w:color="auto" w:frame="1"/>
        </w:rPr>
        <w:t xml:space="preserve">International Conference on Communication &amp; Media Studies, "Getting </w:t>
      </w:r>
      <w:proofErr w:type="gramStart"/>
      <w:r w:rsidRPr="00BE59A5">
        <w:rPr>
          <w:rStyle w:val="wixui-rich-texttext1"/>
          <w:rFonts w:ascii="Arial" w:eastAsia="Arial" w:hAnsi="Arial" w:cs="Arial"/>
          <w:color w:val="000000" w:themeColor="text1"/>
          <w:spacing w:val="12"/>
          <w:bdr w:val="none" w:sz="0" w:space="0" w:color="auto" w:frame="1"/>
        </w:rPr>
        <w:t>On</w:t>
      </w:r>
      <w:proofErr w:type="gramEnd"/>
      <w:r w:rsidRPr="00BE59A5">
        <w:rPr>
          <w:rStyle w:val="wixui-rich-texttext1"/>
          <w:rFonts w:ascii="Arial" w:eastAsia="Arial" w:hAnsi="Arial" w:cs="Arial"/>
          <w:color w:val="000000" w:themeColor="text1"/>
          <w:spacing w:val="12"/>
          <w:bdr w:val="none" w:sz="0" w:space="0" w:color="auto" w:frame="1"/>
        </w:rPr>
        <w:t xml:space="preserve"> Our Feet </w:t>
      </w:r>
      <w:proofErr w:type="gramStart"/>
      <w:r w:rsidRPr="00BE59A5">
        <w:rPr>
          <w:rStyle w:val="wixui-rich-texttext1"/>
          <w:rFonts w:ascii="Arial" w:eastAsia="Arial" w:hAnsi="Arial" w:cs="Arial"/>
          <w:color w:val="000000" w:themeColor="text1"/>
          <w:spacing w:val="12"/>
          <w:bdr w:val="none" w:sz="0" w:space="0" w:color="auto" w:frame="1"/>
        </w:rPr>
        <w:t>To</w:t>
      </w:r>
      <w:proofErr w:type="gramEnd"/>
      <w:r w:rsidRPr="00BE59A5">
        <w:rPr>
          <w:rStyle w:val="wixui-rich-texttext1"/>
          <w:rFonts w:ascii="Arial" w:eastAsia="Arial" w:hAnsi="Arial" w:cs="Arial"/>
          <w:color w:val="000000" w:themeColor="text1"/>
          <w:spacing w:val="12"/>
          <w:bdr w:val="none" w:sz="0" w:space="0" w:color="auto" w:frame="1"/>
        </w:rPr>
        <w:t xml:space="preserve"> Teach Writing: A Pedagogy </w:t>
      </w:r>
      <w:proofErr w:type="gramStart"/>
      <w:r w:rsidRPr="00BE59A5">
        <w:rPr>
          <w:rStyle w:val="wixui-rich-texttext1"/>
          <w:rFonts w:ascii="Arial" w:eastAsia="Arial" w:hAnsi="Arial" w:cs="Arial"/>
          <w:color w:val="000000" w:themeColor="text1"/>
          <w:spacing w:val="12"/>
          <w:bdr w:val="none" w:sz="0" w:space="0" w:color="auto" w:frame="1"/>
        </w:rPr>
        <w:t>For</w:t>
      </w:r>
      <w:proofErr w:type="gramEnd"/>
      <w:r w:rsidRPr="00BE59A5">
        <w:rPr>
          <w:rStyle w:val="wixui-rich-texttext1"/>
          <w:rFonts w:ascii="Arial" w:eastAsia="Arial" w:hAnsi="Arial" w:cs="Arial"/>
          <w:color w:val="000000" w:themeColor="text1"/>
          <w:spacing w:val="12"/>
          <w:bdr w:val="none" w:sz="0" w:space="0" w:color="auto" w:frame="1"/>
        </w:rPr>
        <w:t xml:space="preserve"> Teaching Undergraduates Playwriting", Université Paris 1 Panthéon-Sorbonne, Paris, France, in-person September 11, 2025</w:t>
      </w:r>
    </w:p>
    <w:p w14:paraId="328B113E" w14:textId="752FCB47" w:rsidR="00BE59A5" w:rsidRPr="00BE59A5" w:rsidRDefault="00BE59A5" w:rsidP="00BE59A5">
      <w:pPr>
        <w:pStyle w:val="font8"/>
        <w:numPr>
          <w:ilvl w:val="0"/>
          <w:numId w:val="1"/>
        </w:numPr>
        <w:spacing w:before="0" w:beforeAutospacing="0" w:after="0" w:afterAutospacing="0"/>
        <w:ind w:left="878"/>
        <w:textAlignment w:val="baseline"/>
        <w:rPr>
          <w:rStyle w:val="wixui-rich-texttext1"/>
          <w:rFonts w:ascii="Arial" w:hAnsi="Arial" w:cs="Arial"/>
          <w:color w:val="000000" w:themeColor="text1"/>
        </w:rPr>
      </w:pPr>
      <w:r w:rsidRPr="00BE59A5">
        <w:rPr>
          <w:rFonts w:ascii="Arial" w:hAnsi="Arial" w:cs="Arial"/>
          <w:color w:val="000000" w:themeColor="text1"/>
        </w:rPr>
        <w:t xml:space="preserve">Paul D. Lack Scholars Showcase at Stevenson University presenting "Using Theatre Techniques in Sports Practice", </w:t>
      </w:r>
      <w:r>
        <w:rPr>
          <w:rFonts w:ascii="Arial" w:hAnsi="Arial" w:cs="Arial"/>
          <w:color w:val="000000" w:themeColor="text1"/>
        </w:rPr>
        <w:t xml:space="preserve">in-person, </w:t>
      </w:r>
      <w:r w:rsidRPr="00BE59A5">
        <w:rPr>
          <w:rFonts w:ascii="Arial" w:hAnsi="Arial" w:cs="Arial"/>
          <w:color w:val="000000" w:themeColor="text1"/>
        </w:rPr>
        <w:t>April 25, 2025</w:t>
      </w:r>
    </w:p>
    <w:p w14:paraId="550B2CF4" w14:textId="55DC7EBE" w:rsidR="00BE59A5" w:rsidRPr="00BE59A5" w:rsidRDefault="00BE59A5" w:rsidP="00BE59A5">
      <w:pPr>
        <w:pStyle w:val="font8"/>
        <w:numPr>
          <w:ilvl w:val="0"/>
          <w:numId w:val="1"/>
        </w:numPr>
        <w:spacing w:before="0" w:beforeAutospacing="0" w:after="0" w:afterAutospacing="0"/>
        <w:ind w:left="878"/>
        <w:textAlignment w:val="baseline"/>
        <w:rPr>
          <w:rFonts w:ascii="Arial" w:hAnsi="Arial" w:cs="Arial"/>
          <w:color w:val="000000" w:themeColor="text1"/>
        </w:rPr>
      </w:pPr>
      <w:r w:rsidRPr="00BE59A5">
        <w:rPr>
          <w:rStyle w:val="wixui-rich-texttext1"/>
          <w:rFonts w:ascii="Arial" w:hAnsi="Arial" w:cs="Arial"/>
          <w:color w:val="000000" w:themeColor="text1"/>
          <w:spacing w:val="12"/>
          <w:bdr w:val="none" w:sz="0" w:space="0" w:color="auto" w:frame="1"/>
        </w:rPr>
        <w:t xml:space="preserve">Narrative '25, International Conference on Narrative, Miami, virtual </w:t>
      </w:r>
      <w:r w:rsidRPr="00BE59A5">
        <w:rPr>
          <w:rStyle w:val="wixui-rich-texttext1"/>
          <w:rFonts w:ascii="Arial" w:hAnsi="Arial" w:cs="Arial"/>
          <w:color w:val="000000" w:themeColor="text1"/>
          <w:spacing w:val="12"/>
          <w:bdr w:val="none" w:sz="0" w:space="0" w:color="auto" w:frame="1"/>
        </w:rPr>
        <w:t xml:space="preserve">presentation: </w:t>
      </w:r>
      <w:r w:rsidRPr="00BE59A5">
        <w:rPr>
          <w:rStyle w:val="wixui-rich-texttext1"/>
          <w:rFonts w:ascii="Arial" w:hAnsi="Arial" w:cs="Arial"/>
          <w:i/>
          <w:iCs/>
          <w:color w:val="000000" w:themeColor="text1"/>
          <w:spacing w:val="12"/>
          <w:bdr w:val="none" w:sz="0" w:space="0" w:color="auto" w:frame="1"/>
        </w:rPr>
        <w:t>“Breaking</w:t>
      </w:r>
      <w:r w:rsidRPr="00BE59A5">
        <w:rPr>
          <w:rStyle w:val="wixui-rich-texttext1"/>
          <w:rFonts w:ascii="Arial" w:hAnsi="Arial" w:cs="Arial"/>
          <w:i/>
          <w:iCs/>
          <w:color w:val="000000" w:themeColor="text1"/>
          <w:spacing w:val="12"/>
          <w:bdr w:val="none" w:sz="0" w:space="0" w:color="auto" w:frame="1"/>
        </w:rPr>
        <w:t xml:space="preserve"> Silences: Narratives to Engage Action from Page to Play</w:t>
      </w:r>
      <w:r w:rsidRPr="00BE59A5">
        <w:rPr>
          <w:rStyle w:val="wixui-rich-texttext1"/>
          <w:rFonts w:ascii="Arial" w:hAnsi="Arial" w:cs="Arial"/>
          <w:color w:val="000000" w:themeColor="text1"/>
          <w:spacing w:val="12"/>
          <w:bdr w:val="none" w:sz="0" w:space="0" w:color="auto" w:frame="1"/>
        </w:rPr>
        <w:t>" group presentation with CRSEL Lab colleagues, St. Anselm College,</w:t>
      </w:r>
      <w:r>
        <w:rPr>
          <w:rStyle w:val="wixui-rich-texttext1"/>
          <w:rFonts w:ascii="Arial" w:hAnsi="Arial" w:cs="Arial"/>
          <w:color w:val="000000" w:themeColor="text1"/>
          <w:spacing w:val="12"/>
          <w:bdr w:val="none" w:sz="0" w:space="0" w:color="auto" w:frame="1"/>
        </w:rPr>
        <w:t xml:space="preserve"> </w:t>
      </w:r>
      <w:r w:rsidRPr="00BE59A5">
        <w:rPr>
          <w:rStyle w:val="wixui-rich-texttext1"/>
          <w:rFonts w:ascii="Arial" w:hAnsi="Arial" w:cs="Arial"/>
          <w:color w:val="000000" w:themeColor="text1"/>
          <w:spacing w:val="12"/>
          <w:bdr w:val="none" w:sz="0" w:space="0" w:color="auto" w:frame="1"/>
        </w:rPr>
        <w:t>April 4, 2025</w:t>
      </w:r>
    </w:p>
    <w:p w14:paraId="36F8CF28" w14:textId="4799096B" w:rsidR="00DE6E1A" w:rsidRPr="00BE59A5" w:rsidRDefault="00DE6E1A" w:rsidP="00BE59A5">
      <w:pPr>
        <w:pStyle w:val="ListParagraph"/>
        <w:numPr>
          <w:ilvl w:val="0"/>
          <w:numId w:val="1"/>
        </w:numPr>
        <w:tabs>
          <w:tab w:val="left" w:pos="880"/>
          <w:tab w:val="left" w:pos="881"/>
        </w:tabs>
        <w:ind w:left="878" w:right="107"/>
        <w:rPr>
          <w:color w:val="000000" w:themeColor="text1"/>
          <w:sz w:val="24"/>
        </w:rPr>
      </w:pPr>
      <w:r w:rsidRPr="00BE59A5">
        <w:rPr>
          <w:color w:val="000000" w:themeColor="text1"/>
          <w:sz w:val="24"/>
        </w:rPr>
        <w:t>“Assessing Lessons Learned from Virtual Teaching” Humanities &amp; Technology Association Conference, Newport, RI, October 2023</w:t>
      </w:r>
    </w:p>
    <w:p w14:paraId="2C1D1AF6" w14:textId="2331578F" w:rsidR="00EB6349" w:rsidRDefault="00EB6349" w:rsidP="00BE59A5">
      <w:pPr>
        <w:pStyle w:val="ListParagraph"/>
        <w:numPr>
          <w:ilvl w:val="0"/>
          <w:numId w:val="1"/>
        </w:numPr>
        <w:tabs>
          <w:tab w:val="left" w:pos="880"/>
          <w:tab w:val="left" w:pos="881"/>
        </w:tabs>
        <w:ind w:left="878" w:right="107"/>
        <w:rPr>
          <w:sz w:val="24"/>
        </w:rPr>
      </w:pPr>
      <w:r w:rsidRPr="00BE59A5">
        <w:rPr>
          <w:color w:val="000000" w:themeColor="text1"/>
          <w:sz w:val="24"/>
        </w:rPr>
        <w:t xml:space="preserve">“Making ‘Professional’ Fit for Everyone in Academia: Decolonizing Professional Standards &amp; Pedagogies </w:t>
      </w:r>
      <w:r>
        <w:rPr>
          <w:sz w:val="24"/>
        </w:rPr>
        <w:t>at PWIs” with Madhavi Reddi, Inaugural bell hooks Symposium, Brea College, June 2023</w:t>
      </w:r>
    </w:p>
    <w:p w14:paraId="7727C967" w14:textId="0F82E879" w:rsidR="00EB6349" w:rsidRDefault="00EB6349">
      <w:pPr>
        <w:pStyle w:val="ListParagraph"/>
        <w:numPr>
          <w:ilvl w:val="0"/>
          <w:numId w:val="1"/>
        </w:numPr>
        <w:tabs>
          <w:tab w:val="left" w:pos="880"/>
          <w:tab w:val="left" w:pos="881"/>
        </w:tabs>
        <w:spacing w:before="4"/>
        <w:ind w:right="107"/>
        <w:rPr>
          <w:sz w:val="24"/>
        </w:rPr>
      </w:pPr>
      <w:r>
        <w:rPr>
          <w:sz w:val="24"/>
        </w:rPr>
        <w:t>“Creating a Consent-Based Classroom”, 3</w:t>
      </w:r>
      <w:r w:rsidRPr="00EB6349">
        <w:rPr>
          <w:sz w:val="24"/>
          <w:vertAlign w:val="superscript"/>
        </w:rPr>
        <w:t>rd</w:t>
      </w:r>
      <w:r>
        <w:rPr>
          <w:sz w:val="24"/>
        </w:rPr>
        <w:t xml:space="preserve"> annual Symposium on Social Healing, online, April 2023</w:t>
      </w:r>
    </w:p>
    <w:p w14:paraId="40938F31" w14:textId="4963079C" w:rsidR="00D47E67" w:rsidRDefault="00D47E67">
      <w:pPr>
        <w:pStyle w:val="ListParagraph"/>
        <w:numPr>
          <w:ilvl w:val="0"/>
          <w:numId w:val="1"/>
        </w:numPr>
        <w:tabs>
          <w:tab w:val="left" w:pos="880"/>
          <w:tab w:val="left" w:pos="881"/>
        </w:tabs>
        <w:spacing w:before="4"/>
        <w:ind w:right="107"/>
        <w:rPr>
          <w:sz w:val="24"/>
        </w:rPr>
      </w:pPr>
      <w:r>
        <w:rPr>
          <w:sz w:val="24"/>
        </w:rPr>
        <w:t>“</w:t>
      </w:r>
      <w:r w:rsidRPr="00D47E67">
        <w:rPr>
          <w:i/>
          <w:iCs/>
          <w:sz w:val="24"/>
        </w:rPr>
        <w:t>Voodoo Macbeth</w:t>
      </w:r>
      <w:r>
        <w:rPr>
          <w:sz w:val="24"/>
        </w:rPr>
        <w:t xml:space="preserve"> Puts a Spell on Broadway” Shakespeare on Broadway panel at Shakespeare American Association conference, Minneapolis, March 2023</w:t>
      </w:r>
    </w:p>
    <w:p w14:paraId="6E50A4BD" w14:textId="616D7E4F" w:rsidR="00D47E67" w:rsidRDefault="00D47E67">
      <w:pPr>
        <w:pStyle w:val="ListParagraph"/>
        <w:numPr>
          <w:ilvl w:val="0"/>
          <w:numId w:val="1"/>
        </w:numPr>
        <w:tabs>
          <w:tab w:val="left" w:pos="880"/>
          <w:tab w:val="left" w:pos="881"/>
        </w:tabs>
        <w:spacing w:before="4"/>
        <w:ind w:right="107"/>
        <w:rPr>
          <w:sz w:val="24"/>
        </w:rPr>
      </w:pPr>
      <w:r>
        <w:rPr>
          <w:sz w:val="24"/>
        </w:rPr>
        <w:t>“Using Theatre Skills Beyond the Classroom” Mid-Atlantic Theatre Conference on Pedagogy, Minneapolis, March 2023</w:t>
      </w:r>
    </w:p>
    <w:p w14:paraId="322F6D6E" w14:textId="58346D44" w:rsidR="000D25C5" w:rsidRDefault="000D25C5">
      <w:pPr>
        <w:pStyle w:val="ListParagraph"/>
        <w:numPr>
          <w:ilvl w:val="0"/>
          <w:numId w:val="1"/>
        </w:numPr>
        <w:tabs>
          <w:tab w:val="left" w:pos="880"/>
          <w:tab w:val="left" w:pos="881"/>
        </w:tabs>
        <w:spacing w:before="4"/>
        <w:ind w:right="107"/>
        <w:rPr>
          <w:sz w:val="24"/>
        </w:rPr>
      </w:pPr>
      <w:r>
        <w:rPr>
          <w:sz w:val="24"/>
        </w:rPr>
        <w:t>“Relationships &amp; Pipelines” Association for Theatre in Higher Ed, Innovative Teacher Panel, Detroit, August 2022</w:t>
      </w:r>
    </w:p>
    <w:p w14:paraId="245D9ED1" w14:textId="41B51707" w:rsidR="00F33634" w:rsidRDefault="00F33634">
      <w:pPr>
        <w:pStyle w:val="ListParagraph"/>
        <w:numPr>
          <w:ilvl w:val="0"/>
          <w:numId w:val="1"/>
        </w:numPr>
        <w:tabs>
          <w:tab w:val="left" w:pos="880"/>
          <w:tab w:val="left" w:pos="881"/>
        </w:tabs>
        <w:spacing w:before="4"/>
        <w:ind w:right="107"/>
        <w:rPr>
          <w:sz w:val="24"/>
        </w:rPr>
      </w:pPr>
      <w:r>
        <w:rPr>
          <w:sz w:val="24"/>
        </w:rPr>
        <w:t>“</w:t>
      </w:r>
      <w:proofErr w:type="gramStart"/>
      <w:r>
        <w:rPr>
          <w:sz w:val="24"/>
        </w:rPr>
        <w:t>Escape(</w:t>
      </w:r>
      <w:proofErr w:type="gramEnd"/>
      <w:r>
        <w:rPr>
          <w:sz w:val="24"/>
        </w:rPr>
        <w:t>ED): Experiential Learning in Virtual Spaces: Creating a Game for Healing.” 2022 College English Association Confe</w:t>
      </w:r>
      <w:r w:rsidR="000D25C5">
        <w:rPr>
          <w:sz w:val="24"/>
        </w:rPr>
        <w:t>r</w:t>
      </w:r>
      <w:r>
        <w:rPr>
          <w:sz w:val="24"/>
        </w:rPr>
        <w:t>, Birmingham, AL, April 2022</w:t>
      </w:r>
    </w:p>
    <w:p w14:paraId="6900CE7D" w14:textId="4B054610" w:rsidR="000441A9" w:rsidRDefault="002C3B0E">
      <w:pPr>
        <w:pStyle w:val="ListParagraph"/>
        <w:numPr>
          <w:ilvl w:val="0"/>
          <w:numId w:val="1"/>
        </w:numPr>
        <w:tabs>
          <w:tab w:val="left" w:pos="880"/>
          <w:tab w:val="left" w:pos="881"/>
        </w:tabs>
        <w:spacing w:before="4"/>
        <w:ind w:right="107"/>
        <w:rPr>
          <w:sz w:val="24"/>
        </w:rPr>
      </w:pPr>
      <w:r>
        <w:rPr>
          <w:sz w:val="24"/>
        </w:rPr>
        <w:t xml:space="preserve">"Pandemic Pedagogies: Teaching Plagues across Time, Cultures, </w:t>
      </w:r>
      <w:r>
        <w:rPr>
          <w:spacing w:val="-5"/>
          <w:sz w:val="24"/>
        </w:rPr>
        <w:t xml:space="preserve">and </w:t>
      </w:r>
      <w:r>
        <w:rPr>
          <w:sz w:val="24"/>
        </w:rPr>
        <w:t>Disciplines (A Panel Discussion).” 2021 Internal Congress on Medieval Studies, Western Michigan University (virtual), May</w:t>
      </w:r>
      <w:r>
        <w:rPr>
          <w:spacing w:val="-2"/>
          <w:sz w:val="24"/>
        </w:rPr>
        <w:t xml:space="preserve"> </w:t>
      </w:r>
      <w:r>
        <w:rPr>
          <w:sz w:val="24"/>
        </w:rPr>
        <w:t>2021</w:t>
      </w:r>
    </w:p>
    <w:p w14:paraId="187626C3" w14:textId="51F4C287" w:rsidR="001C5B5C" w:rsidRPr="001C5B5C" w:rsidRDefault="001C5B5C" w:rsidP="001C5B5C">
      <w:pPr>
        <w:pStyle w:val="ListParagraph"/>
        <w:numPr>
          <w:ilvl w:val="0"/>
          <w:numId w:val="1"/>
        </w:numPr>
        <w:tabs>
          <w:tab w:val="left" w:pos="880"/>
          <w:tab w:val="left" w:pos="881"/>
        </w:tabs>
        <w:spacing w:before="4"/>
        <w:ind w:right="107"/>
        <w:rPr>
          <w:sz w:val="24"/>
        </w:rPr>
      </w:pPr>
      <w:r w:rsidRPr="001C5B5C">
        <w:rPr>
          <w:rFonts w:eastAsia="Times New Roman"/>
          <w:color w:val="000000" w:themeColor="text1"/>
          <w:sz w:val="24"/>
          <w:szCs w:val="24"/>
        </w:rPr>
        <w:t>"Playful Responses to Serious Needs for Mental Health Resources: Role Play Resilience Game Development to Support First Responder Wellbeing," (A Panel Discussion), Institute for Social Healing, York College of PA, virtual, May 7, 2021.</w:t>
      </w:r>
    </w:p>
    <w:p w14:paraId="5EFE90B6" w14:textId="77777777" w:rsidR="000441A9" w:rsidRDefault="002C3B0E" w:rsidP="00DE6E1A">
      <w:pPr>
        <w:pStyle w:val="ListParagraph"/>
        <w:numPr>
          <w:ilvl w:val="0"/>
          <w:numId w:val="1"/>
        </w:numPr>
        <w:tabs>
          <w:tab w:val="left" w:pos="879"/>
          <w:tab w:val="left" w:pos="880"/>
        </w:tabs>
        <w:ind w:right="591"/>
        <w:rPr>
          <w:sz w:val="24"/>
        </w:rPr>
      </w:pPr>
      <w:r>
        <w:rPr>
          <w:sz w:val="24"/>
        </w:rPr>
        <w:t>"Giving Voice to a New Generation of American Theatre Director." Arts and Society Conference Galway, Ireland, June 2020 (became poster presentation due to</w:t>
      </w:r>
      <w:r>
        <w:rPr>
          <w:spacing w:val="-4"/>
          <w:sz w:val="24"/>
        </w:rPr>
        <w:t xml:space="preserve"> </w:t>
      </w:r>
      <w:r>
        <w:rPr>
          <w:sz w:val="24"/>
        </w:rPr>
        <w:t>Covid-19)</w:t>
      </w:r>
    </w:p>
    <w:p w14:paraId="67028742" w14:textId="77777777" w:rsidR="000441A9" w:rsidRDefault="002C3B0E" w:rsidP="00DE6E1A">
      <w:pPr>
        <w:pStyle w:val="ListParagraph"/>
        <w:numPr>
          <w:ilvl w:val="0"/>
          <w:numId w:val="1"/>
        </w:numPr>
        <w:tabs>
          <w:tab w:val="left" w:pos="879"/>
          <w:tab w:val="left" w:pos="880"/>
        </w:tabs>
        <w:ind w:right="781"/>
        <w:rPr>
          <w:sz w:val="24"/>
        </w:rPr>
      </w:pPr>
      <w:proofErr w:type="gramStart"/>
      <w:r>
        <w:rPr>
          <w:color w:val="DEDDDD"/>
          <w:sz w:val="24"/>
        </w:rPr>
        <w:t>“</w:t>
      </w:r>
      <w:r>
        <w:rPr>
          <w:sz w:val="24"/>
        </w:rPr>
        <w:t>”</w:t>
      </w:r>
      <w:r>
        <w:rPr>
          <w:i/>
          <w:sz w:val="24"/>
        </w:rPr>
        <w:t>Fables</w:t>
      </w:r>
      <w:proofErr w:type="gramEnd"/>
      <w:r>
        <w:rPr>
          <w:sz w:val="24"/>
        </w:rPr>
        <w:t>: How to develop a new musical” with Mark Zortman, PA Thespians Conference, January</w:t>
      </w:r>
      <w:r>
        <w:rPr>
          <w:spacing w:val="-5"/>
          <w:sz w:val="24"/>
        </w:rPr>
        <w:t xml:space="preserve"> </w:t>
      </w:r>
      <w:r>
        <w:rPr>
          <w:sz w:val="24"/>
        </w:rPr>
        <w:t>2020.</w:t>
      </w:r>
    </w:p>
    <w:p w14:paraId="670BD374" w14:textId="77777777" w:rsidR="000441A9" w:rsidRDefault="002C3B0E" w:rsidP="00DE6E1A">
      <w:pPr>
        <w:pStyle w:val="ListParagraph"/>
        <w:numPr>
          <w:ilvl w:val="0"/>
          <w:numId w:val="1"/>
        </w:numPr>
        <w:tabs>
          <w:tab w:val="left" w:pos="879"/>
          <w:tab w:val="left" w:pos="880"/>
        </w:tabs>
        <w:ind w:right="721"/>
        <w:rPr>
          <w:sz w:val="24"/>
        </w:rPr>
      </w:pPr>
      <w:r>
        <w:rPr>
          <w:sz w:val="24"/>
        </w:rPr>
        <w:t xml:space="preserve">"Accessing Shakespeare Beyond Text: Concept, Vision, Age, Gender, </w:t>
      </w:r>
      <w:r>
        <w:rPr>
          <w:spacing w:val="-3"/>
          <w:sz w:val="24"/>
        </w:rPr>
        <w:t xml:space="preserve">Race </w:t>
      </w:r>
      <w:r>
        <w:rPr>
          <w:sz w:val="24"/>
        </w:rPr>
        <w:t>&amp; Identities." Colloquy Participant, Blackfriars Conference, American Shakespeare Theatre, October</w:t>
      </w:r>
      <w:r>
        <w:rPr>
          <w:spacing w:val="-6"/>
          <w:sz w:val="24"/>
        </w:rPr>
        <w:t xml:space="preserve"> </w:t>
      </w:r>
      <w:r>
        <w:rPr>
          <w:sz w:val="24"/>
        </w:rPr>
        <w:t>2019.</w:t>
      </w:r>
    </w:p>
    <w:p w14:paraId="4BBBF93C" w14:textId="77777777" w:rsidR="000441A9" w:rsidRDefault="002C3B0E" w:rsidP="00DE6E1A">
      <w:pPr>
        <w:pStyle w:val="ListParagraph"/>
        <w:numPr>
          <w:ilvl w:val="0"/>
          <w:numId w:val="1"/>
        </w:numPr>
        <w:tabs>
          <w:tab w:val="left" w:pos="879"/>
          <w:tab w:val="left" w:pos="880"/>
        </w:tabs>
        <w:ind w:left="879"/>
        <w:rPr>
          <w:sz w:val="24"/>
        </w:rPr>
      </w:pPr>
      <w:r>
        <w:rPr>
          <w:sz w:val="24"/>
        </w:rPr>
        <w:t>“How Modern Technology Gave the Federal Theatre Project Mobility to</w:t>
      </w:r>
      <w:r>
        <w:rPr>
          <w:spacing w:val="-3"/>
          <w:sz w:val="24"/>
        </w:rPr>
        <w:t xml:space="preserve"> </w:t>
      </w:r>
      <w:r>
        <w:rPr>
          <w:sz w:val="24"/>
        </w:rPr>
        <w:t>Take</w:t>
      </w:r>
    </w:p>
    <w:p w14:paraId="05554273" w14:textId="77777777" w:rsidR="000441A9" w:rsidRDefault="002C3B0E" w:rsidP="00DE6E1A">
      <w:pPr>
        <w:pStyle w:val="BodyText"/>
        <w:ind w:right="976"/>
      </w:pPr>
      <w:r>
        <w:t>Social Justice Plays on the Road,” Humanities &amp; Technology Association, Newport, RI, November 2018</w:t>
      </w:r>
    </w:p>
    <w:p w14:paraId="32E2EC7A" w14:textId="77777777" w:rsidR="000441A9" w:rsidRDefault="002C3B0E" w:rsidP="00DE6E1A">
      <w:pPr>
        <w:pStyle w:val="ListParagraph"/>
        <w:numPr>
          <w:ilvl w:val="0"/>
          <w:numId w:val="1"/>
        </w:numPr>
        <w:tabs>
          <w:tab w:val="left" w:pos="879"/>
          <w:tab w:val="left" w:pos="880"/>
        </w:tabs>
        <w:ind w:right="1020"/>
        <w:rPr>
          <w:sz w:val="24"/>
        </w:rPr>
      </w:pPr>
      <w:r>
        <w:rPr>
          <w:sz w:val="24"/>
        </w:rPr>
        <w:t>“Playwriting IRL: The Ethics of Writing about Real People,” Panel Leader, Association for Theatre in Higher Education, Boston, August</w:t>
      </w:r>
      <w:r>
        <w:rPr>
          <w:spacing w:val="-13"/>
          <w:sz w:val="24"/>
        </w:rPr>
        <w:t xml:space="preserve"> </w:t>
      </w:r>
      <w:r>
        <w:rPr>
          <w:sz w:val="24"/>
        </w:rPr>
        <w:t>2018</w:t>
      </w:r>
    </w:p>
    <w:p w14:paraId="4696CEB9" w14:textId="77777777" w:rsidR="000441A9" w:rsidRDefault="002C3B0E" w:rsidP="00DE6E1A">
      <w:pPr>
        <w:pStyle w:val="ListParagraph"/>
        <w:numPr>
          <w:ilvl w:val="0"/>
          <w:numId w:val="1"/>
        </w:numPr>
        <w:tabs>
          <w:tab w:val="left" w:pos="879"/>
          <w:tab w:val="left" w:pos="880"/>
        </w:tabs>
        <w:ind w:right="890"/>
        <w:rPr>
          <w:sz w:val="24"/>
        </w:rPr>
      </w:pPr>
      <w:r>
        <w:rPr>
          <w:sz w:val="24"/>
        </w:rPr>
        <w:t>“How the Federal Theatre Project Gave Birth to the Regional Theatre Movement,” New England American Studies Assoc, Lowell, MA June</w:t>
      </w:r>
      <w:r>
        <w:rPr>
          <w:spacing w:val="-10"/>
          <w:sz w:val="24"/>
        </w:rPr>
        <w:t xml:space="preserve"> </w:t>
      </w:r>
      <w:r>
        <w:rPr>
          <w:spacing w:val="-6"/>
          <w:sz w:val="24"/>
        </w:rPr>
        <w:t>2018</w:t>
      </w:r>
    </w:p>
    <w:p w14:paraId="22857736" w14:textId="77777777" w:rsidR="000441A9" w:rsidRDefault="002C3B0E" w:rsidP="00DE6E1A">
      <w:pPr>
        <w:pStyle w:val="ListParagraph"/>
        <w:numPr>
          <w:ilvl w:val="0"/>
          <w:numId w:val="1"/>
        </w:numPr>
        <w:tabs>
          <w:tab w:val="left" w:pos="879"/>
          <w:tab w:val="left" w:pos="880"/>
        </w:tabs>
        <w:ind w:right="486"/>
        <w:rPr>
          <w:sz w:val="24"/>
        </w:rPr>
      </w:pPr>
      <w:r>
        <w:rPr>
          <w:sz w:val="24"/>
        </w:rPr>
        <w:t xml:space="preserve">“The ‘Every 28 Hours Plays’: Theatre as a Vehicle for Community Building </w:t>
      </w:r>
      <w:r>
        <w:rPr>
          <w:spacing w:val="-5"/>
          <w:sz w:val="24"/>
        </w:rPr>
        <w:t xml:space="preserve">and </w:t>
      </w:r>
      <w:r>
        <w:rPr>
          <w:sz w:val="24"/>
        </w:rPr>
        <w:t xml:space="preserve">Consciousness-Raising around #Black Lives Matter on College Campuses, </w:t>
      </w:r>
      <w:r>
        <w:rPr>
          <w:sz w:val="24"/>
        </w:rPr>
        <w:lastRenderedPageBreak/>
        <w:t>Association for Theatre in Higher Ed, Las Vegas, August</w:t>
      </w:r>
      <w:r>
        <w:rPr>
          <w:spacing w:val="-10"/>
          <w:sz w:val="24"/>
        </w:rPr>
        <w:t xml:space="preserve"> </w:t>
      </w:r>
      <w:r>
        <w:rPr>
          <w:sz w:val="24"/>
        </w:rPr>
        <w:t>2017</w:t>
      </w:r>
    </w:p>
    <w:p w14:paraId="753B0A96" w14:textId="77777777" w:rsidR="000441A9" w:rsidRDefault="002C3B0E" w:rsidP="00DE6E1A">
      <w:pPr>
        <w:pStyle w:val="ListParagraph"/>
        <w:numPr>
          <w:ilvl w:val="0"/>
          <w:numId w:val="1"/>
        </w:numPr>
        <w:tabs>
          <w:tab w:val="left" w:pos="879"/>
          <w:tab w:val="left" w:pos="880"/>
        </w:tabs>
        <w:ind w:right="1407"/>
        <w:rPr>
          <w:sz w:val="24"/>
        </w:rPr>
      </w:pPr>
      <w:r>
        <w:rPr>
          <w:sz w:val="24"/>
        </w:rPr>
        <w:t>“Educating Community through Theatrical Production”, Arts in Society Conference, Paris, France, June</w:t>
      </w:r>
      <w:r>
        <w:rPr>
          <w:spacing w:val="-7"/>
          <w:sz w:val="24"/>
        </w:rPr>
        <w:t xml:space="preserve"> </w:t>
      </w:r>
      <w:r>
        <w:rPr>
          <w:sz w:val="24"/>
        </w:rPr>
        <w:t>2017</w:t>
      </w:r>
    </w:p>
    <w:p w14:paraId="751210A1" w14:textId="77777777" w:rsidR="000441A9" w:rsidRDefault="002C3B0E" w:rsidP="00DE6E1A">
      <w:pPr>
        <w:pStyle w:val="ListParagraph"/>
        <w:numPr>
          <w:ilvl w:val="0"/>
          <w:numId w:val="1"/>
        </w:numPr>
        <w:tabs>
          <w:tab w:val="left" w:pos="879"/>
          <w:tab w:val="left" w:pos="880"/>
        </w:tabs>
        <w:ind w:right="274"/>
        <w:rPr>
          <w:sz w:val="24"/>
        </w:rPr>
      </w:pPr>
      <w:r>
        <w:rPr>
          <w:sz w:val="24"/>
        </w:rPr>
        <w:t xml:space="preserve">“In the Mind of a Playwright: Worlds with and without Technology”, Humanities </w:t>
      </w:r>
      <w:r>
        <w:rPr>
          <w:spacing w:val="-11"/>
          <w:sz w:val="24"/>
        </w:rPr>
        <w:t xml:space="preserve">&amp; </w:t>
      </w:r>
      <w:r>
        <w:rPr>
          <w:sz w:val="24"/>
        </w:rPr>
        <w:t>Technology Association Conference, Newport, RI, Nov</w:t>
      </w:r>
      <w:r>
        <w:rPr>
          <w:spacing w:val="-9"/>
          <w:sz w:val="24"/>
        </w:rPr>
        <w:t xml:space="preserve"> </w:t>
      </w:r>
      <w:r>
        <w:rPr>
          <w:sz w:val="24"/>
        </w:rPr>
        <w:t>2016</w:t>
      </w:r>
    </w:p>
    <w:p w14:paraId="5114DF4E" w14:textId="2E0276E8" w:rsidR="000441A9" w:rsidRDefault="002C3B0E" w:rsidP="00DE6E1A">
      <w:pPr>
        <w:pStyle w:val="ListParagraph"/>
        <w:numPr>
          <w:ilvl w:val="0"/>
          <w:numId w:val="1"/>
        </w:numPr>
        <w:tabs>
          <w:tab w:val="left" w:pos="879"/>
          <w:tab w:val="left" w:pos="880"/>
        </w:tabs>
        <w:ind w:right="194"/>
        <w:rPr>
          <w:sz w:val="24"/>
        </w:rPr>
      </w:pPr>
      <w:r>
        <w:rPr>
          <w:sz w:val="24"/>
        </w:rPr>
        <w:t>“Art and Composition”, Bard &amp; Breakfast Workshop, &amp; “Scanning the Cue Script”, Summertime Workshop (Chinese Scholars); Texas Shakespeare Fes</w:t>
      </w:r>
      <w:r w:rsidR="001C5B5C">
        <w:rPr>
          <w:sz w:val="24"/>
        </w:rPr>
        <w:t>t</w:t>
      </w:r>
      <w:r>
        <w:rPr>
          <w:sz w:val="24"/>
        </w:rPr>
        <w:t>, July 2014</w:t>
      </w:r>
    </w:p>
    <w:p w14:paraId="28C7A60E" w14:textId="77777777" w:rsidR="000441A9" w:rsidRDefault="000441A9" w:rsidP="00DE6E1A">
      <w:pPr>
        <w:rPr>
          <w:sz w:val="24"/>
        </w:rPr>
        <w:sectPr w:rsidR="000441A9" w:rsidSect="00BD5498">
          <w:pgSz w:w="12240" w:h="15840"/>
          <w:pgMar w:top="1360" w:right="1280" w:bottom="280" w:left="1280" w:header="720" w:footer="720" w:gutter="0"/>
          <w:cols w:space="720"/>
        </w:sectPr>
      </w:pPr>
    </w:p>
    <w:p w14:paraId="0E3A1E16" w14:textId="77777777" w:rsidR="000441A9" w:rsidRDefault="002C3B0E" w:rsidP="00DE6E1A">
      <w:pPr>
        <w:pStyle w:val="ListParagraph"/>
        <w:numPr>
          <w:ilvl w:val="0"/>
          <w:numId w:val="1"/>
        </w:numPr>
        <w:tabs>
          <w:tab w:val="left" w:pos="879"/>
          <w:tab w:val="left" w:pos="880"/>
        </w:tabs>
        <w:ind w:right="167"/>
        <w:rPr>
          <w:sz w:val="24"/>
        </w:rPr>
      </w:pPr>
      <w:r>
        <w:rPr>
          <w:sz w:val="24"/>
        </w:rPr>
        <w:lastRenderedPageBreak/>
        <w:t xml:space="preserve">“Free, Adult, Uncensored: The Birth and Death of the American Federal Theatre”, NE American Studies Association 2103 Conference, Mashantucket, CT </w:t>
      </w:r>
      <w:r>
        <w:rPr>
          <w:b/>
          <w:sz w:val="24"/>
        </w:rPr>
        <w:t xml:space="preserve">and </w:t>
      </w:r>
      <w:r>
        <w:rPr>
          <w:sz w:val="24"/>
        </w:rPr>
        <w:t>NH State Council on the Arts 2013 Fall Arts Education Conference, Freedom, NH, October</w:t>
      </w:r>
      <w:r>
        <w:rPr>
          <w:spacing w:val="-1"/>
          <w:sz w:val="24"/>
        </w:rPr>
        <w:t xml:space="preserve"> </w:t>
      </w:r>
      <w:r>
        <w:rPr>
          <w:sz w:val="24"/>
        </w:rPr>
        <w:t>2013</w:t>
      </w:r>
    </w:p>
    <w:p w14:paraId="66A0F1E7" w14:textId="77777777" w:rsidR="000441A9" w:rsidRDefault="002C3B0E" w:rsidP="00DE6E1A">
      <w:pPr>
        <w:pStyle w:val="ListParagraph"/>
        <w:numPr>
          <w:ilvl w:val="0"/>
          <w:numId w:val="1"/>
        </w:numPr>
        <w:tabs>
          <w:tab w:val="left" w:pos="879"/>
          <w:tab w:val="left" w:pos="880"/>
        </w:tabs>
        <w:ind w:right="718"/>
        <w:rPr>
          <w:sz w:val="24"/>
        </w:rPr>
      </w:pPr>
      <w:r>
        <w:rPr>
          <w:sz w:val="24"/>
        </w:rPr>
        <w:t xml:space="preserve">Rhode Island Humanities Council sponsored discussion leader at </w:t>
      </w:r>
      <w:r>
        <w:rPr>
          <w:spacing w:val="-3"/>
          <w:sz w:val="24"/>
        </w:rPr>
        <w:t xml:space="preserve">November </w:t>
      </w:r>
      <w:r>
        <w:rPr>
          <w:sz w:val="24"/>
        </w:rPr>
        <w:t>2012 performance of “44 Plays for 44 Presidents” at Elemental Theatre, Providence,</w:t>
      </w:r>
      <w:r>
        <w:rPr>
          <w:spacing w:val="-2"/>
          <w:sz w:val="24"/>
        </w:rPr>
        <w:t xml:space="preserve"> </w:t>
      </w:r>
      <w:r>
        <w:rPr>
          <w:sz w:val="24"/>
        </w:rPr>
        <w:t>RI</w:t>
      </w:r>
    </w:p>
    <w:p w14:paraId="476D28CC" w14:textId="77777777" w:rsidR="000441A9" w:rsidRDefault="002C3B0E" w:rsidP="00DE6E1A">
      <w:pPr>
        <w:pStyle w:val="ListParagraph"/>
        <w:numPr>
          <w:ilvl w:val="0"/>
          <w:numId w:val="1"/>
        </w:numPr>
        <w:tabs>
          <w:tab w:val="left" w:pos="879"/>
          <w:tab w:val="left" w:pos="880"/>
        </w:tabs>
        <w:ind w:right="730"/>
        <w:rPr>
          <w:sz w:val="24"/>
        </w:rPr>
      </w:pPr>
      <w:r>
        <w:rPr>
          <w:sz w:val="24"/>
        </w:rPr>
        <w:t xml:space="preserve">“Using Devised Theatre Methods to Bring Universal Design for Learning </w:t>
      </w:r>
      <w:r>
        <w:rPr>
          <w:spacing w:val="-8"/>
          <w:sz w:val="24"/>
        </w:rPr>
        <w:t xml:space="preserve">into </w:t>
      </w:r>
      <w:r>
        <w:rPr>
          <w:sz w:val="24"/>
        </w:rPr>
        <w:t>Your Classroom”, NH State Council on the Arts 2012 Fall Arts Education Conference, Lebanon, NH, October</w:t>
      </w:r>
      <w:r>
        <w:rPr>
          <w:spacing w:val="-10"/>
          <w:sz w:val="24"/>
        </w:rPr>
        <w:t xml:space="preserve"> </w:t>
      </w:r>
      <w:r>
        <w:rPr>
          <w:sz w:val="24"/>
        </w:rPr>
        <w:t>2012.</w:t>
      </w:r>
    </w:p>
    <w:p w14:paraId="41C2F9F1" w14:textId="77777777" w:rsidR="000441A9" w:rsidRDefault="002C3B0E" w:rsidP="00DE6E1A">
      <w:pPr>
        <w:pStyle w:val="ListParagraph"/>
        <w:numPr>
          <w:ilvl w:val="0"/>
          <w:numId w:val="1"/>
        </w:numPr>
        <w:tabs>
          <w:tab w:val="left" w:pos="879"/>
          <w:tab w:val="left" w:pos="880"/>
        </w:tabs>
        <w:ind w:right="983"/>
        <w:rPr>
          <w:sz w:val="24"/>
        </w:rPr>
      </w:pPr>
      <w:r>
        <w:rPr>
          <w:sz w:val="24"/>
        </w:rPr>
        <w:t xml:space="preserve">“’Writing’ in the Devising Process: A Workshop on Multiple Techniques </w:t>
      </w:r>
      <w:r>
        <w:rPr>
          <w:spacing w:val="-10"/>
          <w:sz w:val="24"/>
        </w:rPr>
        <w:t xml:space="preserve">for </w:t>
      </w:r>
      <w:r>
        <w:rPr>
          <w:sz w:val="24"/>
        </w:rPr>
        <w:t>Creating Devised Theatre” with others, Association for Theatre in Higher Education conference, Washington, DC, August</w:t>
      </w:r>
      <w:r>
        <w:rPr>
          <w:spacing w:val="-10"/>
          <w:sz w:val="24"/>
        </w:rPr>
        <w:t xml:space="preserve"> </w:t>
      </w:r>
      <w:r>
        <w:rPr>
          <w:sz w:val="24"/>
        </w:rPr>
        <w:t>2012</w:t>
      </w:r>
    </w:p>
    <w:p w14:paraId="6FFB789A" w14:textId="77777777" w:rsidR="000441A9" w:rsidRDefault="002C3B0E" w:rsidP="00DE6E1A">
      <w:pPr>
        <w:pStyle w:val="ListParagraph"/>
        <w:numPr>
          <w:ilvl w:val="0"/>
          <w:numId w:val="1"/>
        </w:numPr>
        <w:tabs>
          <w:tab w:val="left" w:pos="881"/>
        </w:tabs>
        <w:ind w:right="429"/>
        <w:jc w:val="both"/>
        <w:rPr>
          <w:sz w:val="24"/>
        </w:rPr>
      </w:pPr>
      <w:r>
        <w:rPr>
          <w:sz w:val="24"/>
        </w:rPr>
        <w:t xml:space="preserve">“Foundational Documents Project Performance: </w:t>
      </w:r>
      <w:proofErr w:type="spellStart"/>
      <w:r>
        <w:rPr>
          <w:sz w:val="24"/>
        </w:rPr>
        <w:t>DocumentNation</w:t>
      </w:r>
      <w:proofErr w:type="spellEnd"/>
      <w:r>
        <w:rPr>
          <w:sz w:val="24"/>
        </w:rPr>
        <w:t>” with others, directed by Tim Miller, Association for Theatre in Higher Education conference, Washington, DC, August</w:t>
      </w:r>
      <w:r>
        <w:rPr>
          <w:spacing w:val="-8"/>
          <w:sz w:val="24"/>
        </w:rPr>
        <w:t xml:space="preserve"> </w:t>
      </w:r>
      <w:r>
        <w:rPr>
          <w:sz w:val="24"/>
        </w:rPr>
        <w:t>2012</w:t>
      </w:r>
    </w:p>
    <w:p w14:paraId="1D4E94EC" w14:textId="77777777" w:rsidR="000441A9" w:rsidRDefault="002C3B0E" w:rsidP="00DE6E1A">
      <w:pPr>
        <w:pStyle w:val="ListParagraph"/>
        <w:numPr>
          <w:ilvl w:val="0"/>
          <w:numId w:val="1"/>
        </w:numPr>
        <w:tabs>
          <w:tab w:val="left" w:pos="879"/>
          <w:tab w:val="left" w:pos="880"/>
        </w:tabs>
        <w:ind w:right="956"/>
        <w:rPr>
          <w:sz w:val="24"/>
        </w:rPr>
      </w:pPr>
      <w:r>
        <w:rPr>
          <w:sz w:val="24"/>
        </w:rPr>
        <w:t xml:space="preserve">Chaired Panel on “Contemporary American Theatre”, Comparative </w:t>
      </w:r>
      <w:r>
        <w:rPr>
          <w:spacing w:val="-4"/>
          <w:sz w:val="24"/>
        </w:rPr>
        <w:t xml:space="preserve">Drama </w:t>
      </w:r>
      <w:r>
        <w:rPr>
          <w:sz w:val="24"/>
        </w:rPr>
        <w:t>Conference, Baltimore, March</w:t>
      </w:r>
      <w:r>
        <w:rPr>
          <w:spacing w:val="-6"/>
          <w:sz w:val="24"/>
        </w:rPr>
        <w:t xml:space="preserve"> </w:t>
      </w:r>
      <w:r>
        <w:rPr>
          <w:sz w:val="24"/>
        </w:rPr>
        <w:t>2012</w:t>
      </w:r>
    </w:p>
    <w:p w14:paraId="6AB3E7A4" w14:textId="77777777" w:rsidR="000441A9" w:rsidRDefault="002C3B0E" w:rsidP="00DE6E1A">
      <w:pPr>
        <w:pStyle w:val="ListParagraph"/>
        <w:numPr>
          <w:ilvl w:val="0"/>
          <w:numId w:val="1"/>
        </w:numPr>
        <w:tabs>
          <w:tab w:val="left" w:pos="879"/>
          <w:tab w:val="left" w:pos="880"/>
        </w:tabs>
        <w:ind w:right="567"/>
        <w:rPr>
          <w:sz w:val="24"/>
        </w:rPr>
      </w:pPr>
      <w:r>
        <w:rPr>
          <w:sz w:val="24"/>
        </w:rPr>
        <w:t xml:space="preserve">“Freeing Creativity Through Composition”, New England Theatre Conference, November 2011 </w:t>
      </w:r>
      <w:r>
        <w:rPr>
          <w:b/>
          <w:sz w:val="24"/>
        </w:rPr>
        <w:t xml:space="preserve">and </w:t>
      </w:r>
      <w:r>
        <w:rPr>
          <w:sz w:val="24"/>
        </w:rPr>
        <w:t>Kennedy Center American College Theatre Festival, Region 1, Fitchburg, MA January</w:t>
      </w:r>
      <w:r>
        <w:rPr>
          <w:spacing w:val="-9"/>
          <w:sz w:val="24"/>
        </w:rPr>
        <w:t xml:space="preserve"> </w:t>
      </w:r>
      <w:r>
        <w:rPr>
          <w:sz w:val="24"/>
        </w:rPr>
        <w:t>2012</w:t>
      </w:r>
    </w:p>
    <w:p w14:paraId="12CA6A7A" w14:textId="77777777" w:rsidR="000441A9" w:rsidRDefault="002C3B0E" w:rsidP="00DE6E1A">
      <w:pPr>
        <w:pStyle w:val="ListParagraph"/>
        <w:numPr>
          <w:ilvl w:val="0"/>
          <w:numId w:val="1"/>
        </w:numPr>
        <w:tabs>
          <w:tab w:val="left" w:pos="879"/>
          <w:tab w:val="left" w:pos="880"/>
        </w:tabs>
        <w:ind w:right="580"/>
        <w:rPr>
          <w:sz w:val="24"/>
        </w:rPr>
      </w:pPr>
      <w:r>
        <w:rPr>
          <w:sz w:val="24"/>
        </w:rPr>
        <w:t xml:space="preserve">“Mapping Shakespeare”, Kennedy Center American College Theatre </w:t>
      </w:r>
      <w:r>
        <w:rPr>
          <w:spacing w:val="-5"/>
          <w:sz w:val="24"/>
        </w:rPr>
        <w:t xml:space="preserve">Festival, </w:t>
      </w:r>
      <w:r>
        <w:rPr>
          <w:sz w:val="24"/>
        </w:rPr>
        <w:t>Region 1, Fitchburg, MA January</w:t>
      </w:r>
      <w:r>
        <w:rPr>
          <w:spacing w:val="-8"/>
          <w:sz w:val="24"/>
        </w:rPr>
        <w:t xml:space="preserve"> </w:t>
      </w:r>
      <w:r>
        <w:rPr>
          <w:sz w:val="24"/>
        </w:rPr>
        <w:t>2011</w:t>
      </w:r>
    </w:p>
    <w:p w14:paraId="7A63935F" w14:textId="77777777" w:rsidR="000441A9" w:rsidRDefault="002C3B0E" w:rsidP="00DE6E1A">
      <w:pPr>
        <w:pStyle w:val="ListParagraph"/>
        <w:numPr>
          <w:ilvl w:val="0"/>
          <w:numId w:val="1"/>
        </w:numPr>
        <w:tabs>
          <w:tab w:val="left" w:pos="879"/>
          <w:tab w:val="left" w:pos="880"/>
        </w:tabs>
        <w:ind w:right="1421"/>
        <w:rPr>
          <w:sz w:val="24"/>
        </w:rPr>
      </w:pPr>
      <w:r>
        <w:rPr>
          <w:sz w:val="24"/>
        </w:rPr>
        <w:t>“Ticketing 2.0: Ticketing, Marketing, Fundraising” with others, Theatre Communications Group National Conference, Chicago, June</w:t>
      </w:r>
      <w:r>
        <w:rPr>
          <w:spacing w:val="-5"/>
          <w:sz w:val="24"/>
        </w:rPr>
        <w:t xml:space="preserve"> </w:t>
      </w:r>
      <w:r>
        <w:rPr>
          <w:sz w:val="24"/>
        </w:rPr>
        <w:t>2010</w:t>
      </w:r>
    </w:p>
    <w:p w14:paraId="5919A789" w14:textId="77777777" w:rsidR="000441A9" w:rsidRDefault="002C3B0E" w:rsidP="00DE6E1A">
      <w:pPr>
        <w:pStyle w:val="ListParagraph"/>
        <w:numPr>
          <w:ilvl w:val="0"/>
          <w:numId w:val="1"/>
        </w:numPr>
        <w:tabs>
          <w:tab w:val="left" w:pos="879"/>
          <w:tab w:val="left" w:pos="880"/>
        </w:tabs>
        <w:ind w:right="927"/>
        <w:rPr>
          <w:sz w:val="24"/>
        </w:rPr>
      </w:pPr>
      <w:r>
        <w:rPr>
          <w:sz w:val="24"/>
        </w:rPr>
        <w:t>“Peter Brook: Re-Imagining Shakespeare”, McKillop Library, Salve Regina University, November</w:t>
      </w:r>
      <w:r>
        <w:rPr>
          <w:spacing w:val="-4"/>
          <w:sz w:val="24"/>
        </w:rPr>
        <w:t xml:space="preserve"> </w:t>
      </w:r>
      <w:r>
        <w:rPr>
          <w:sz w:val="24"/>
        </w:rPr>
        <w:t>2010</w:t>
      </w:r>
    </w:p>
    <w:p w14:paraId="483D0EB5" w14:textId="77777777" w:rsidR="000441A9" w:rsidRDefault="000441A9">
      <w:pPr>
        <w:pStyle w:val="BodyText"/>
        <w:spacing w:before="8"/>
        <w:ind w:left="0"/>
        <w:rPr>
          <w:sz w:val="25"/>
        </w:rPr>
      </w:pPr>
    </w:p>
    <w:p w14:paraId="696A0AB8" w14:textId="77777777" w:rsidR="000441A9" w:rsidRDefault="002C3B0E">
      <w:pPr>
        <w:pStyle w:val="BodyText"/>
        <w:tabs>
          <w:tab w:val="left" w:pos="5199"/>
        </w:tabs>
        <w:spacing w:before="1"/>
        <w:ind w:left="160"/>
        <w:rPr>
          <w:rFonts w:ascii="Tahoma"/>
        </w:rPr>
      </w:pPr>
      <w:r>
        <w:rPr>
          <w:rFonts w:ascii="Tahoma"/>
          <w:u w:val="single"/>
        </w:rPr>
        <w:t>Arts Administration</w:t>
      </w:r>
      <w:r>
        <w:rPr>
          <w:rFonts w:ascii="Tahoma"/>
          <w:spacing w:val="-7"/>
          <w:u w:val="single"/>
        </w:rPr>
        <w:t xml:space="preserve"> </w:t>
      </w:r>
      <w:r>
        <w:rPr>
          <w:rFonts w:ascii="Tahoma"/>
          <w:u w:val="single"/>
        </w:rPr>
        <w:t>Positions</w:t>
      </w:r>
      <w:r>
        <w:rPr>
          <w:rFonts w:ascii="Tahoma"/>
          <w:u w:val="single"/>
        </w:rPr>
        <w:tab/>
      </w:r>
    </w:p>
    <w:p w14:paraId="242A344C" w14:textId="77777777" w:rsidR="000441A9" w:rsidRDefault="002C3B0E">
      <w:pPr>
        <w:pStyle w:val="ListParagraph"/>
        <w:numPr>
          <w:ilvl w:val="0"/>
          <w:numId w:val="1"/>
        </w:numPr>
        <w:tabs>
          <w:tab w:val="left" w:pos="879"/>
          <w:tab w:val="left" w:pos="880"/>
        </w:tabs>
        <w:spacing w:before="49" w:line="276" w:lineRule="auto"/>
        <w:ind w:right="232"/>
        <w:rPr>
          <w:sz w:val="24"/>
        </w:rPr>
      </w:pPr>
      <w:r>
        <w:rPr>
          <w:sz w:val="24"/>
        </w:rPr>
        <w:t xml:space="preserve">Yellow Taxi Productions, Founding Artistic Director, Nashua, NH 2002-2009, produced professional theatre (SPT Equity contracts), won a 2-year NH State Council on the Arts grant for organizational support, recognized by </w:t>
      </w:r>
      <w:r>
        <w:rPr>
          <w:i/>
          <w:sz w:val="24"/>
        </w:rPr>
        <w:t xml:space="preserve">NH Magazine </w:t>
      </w:r>
      <w:r>
        <w:rPr>
          <w:sz w:val="24"/>
        </w:rPr>
        <w:t xml:space="preserve">as one of 2007’s Remarkable Women in the Arts and named one of New Hampshire’s “Forty Under 40” by the </w:t>
      </w:r>
      <w:r>
        <w:rPr>
          <w:i/>
          <w:sz w:val="24"/>
        </w:rPr>
        <w:t xml:space="preserve">Manchester Union Leader </w:t>
      </w:r>
      <w:r>
        <w:rPr>
          <w:sz w:val="24"/>
        </w:rPr>
        <w:t>in 2004. Winner of 10 NH Theatre</w:t>
      </w:r>
      <w:r>
        <w:rPr>
          <w:spacing w:val="-3"/>
          <w:sz w:val="24"/>
        </w:rPr>
        <w:t xml:space="preserve"> </w:t>
      </w:r>
      <w:r>
        <w:rPr>
          <w:sz w:val="24"/>
        </w:rPr>
        <w:t>Awards.</w:t>
      </w:r>
    </w:p>
    <w:p w14:paraId="02252054" w14:textId="77777777" w:rsidR="000441A9" w:rsidRDefault="000441A9">
      <w:pPr>
        <w:pStyle w:val="BodyText"/>
        <w:spacing w:before="7"/>
        <w:ind w:left="0"/>
        <w:rPr>
          <w:sz w:val="27"/>
        </w:rPr>
      </w:pPr>
    </w:p>
    <w:p w14:paraId="6555EC63" w14:textId="77777777" w:rsidR="000441A9" w:rsidRDefault="002C3B0E">
      <w:pPr>
        <w:pStyle w:val="ListParagraph"/>
        <w:numPr>
          <w:ilvl w:val="0"/>
          <w:numId w:val="1"/>
        </w:numPr>
        <w:tabs>
          <w:tab w:val="left" w:pos="879"/>
          <w:tab w:val="left" w:pos="880"/>
        </w:tabs>
        <w:spacing w:before="1" w:line="276" w:lineRule="auto"/>
        <w:ind w:right="288"/>
        <w:rPr>
          <w:sz w:val="24"/>
        </w:rPr>
      </w:pPr>
      <w:r>
        <w:rPr>
          <w:sz w:val="24"/>
        </w:rPr>
        <w:t>Casino Theatre, Artistic Director, Newport RI, 2010-2012, worked with architects and community constituents during restoration of 1880 theatre venue and coordinated grand re-opening fundraiser performance with the Blue Hill Troupe from</w:t>
      </w:r>
      <w:r>
        <w:rPr>
          <w:spacing w:val="-2"/>
          <w:sz w:val="24"/>
        </w:rPr>
        <w:t xml:space="preserve"> </w:t>
      </w:r>
      <w:r>
        <w:rPr>
          <w:sz w:val="24"/>
        </w:rPr>
        <w:t>NYC</w:t>
      </w:r>
    </w:p>
    <w:p w14:paraId="2C5A82D0" w14:textId="77777777" w:rsidR="000441A9" w:rsidRDefault="000441A9">
      <w:pPr>
        <w:spacing w:line="276" w:lineRule="auto"/>
        <w:rPr>
          <w:sz w:val="24"/>
        </w:rPr>
        <w:sectPr w:rsidR="000441A9" w:rsidSect="00BD5498">
          <w:pgSz w:w="12240" w:h="15840"/>
          <w:pgMar w:top="1380" w:right="1280" w:bottom="280" w:left="1280" w:header="720" w:footer="720" w:gutter="0"/>
          <w:cols w:space="720"/>
        </w:sectPr>
      </w:pPr>
    </w:p>
    <w:p w14:paraId="27591ECF" w14:textId="77777777" w:rsidR="000441A9" w:rsidRDefault="000441A9">
      <w:pPr>
        <w:pStyle w:val="BodyText"/>
        <w:spacing w:before="6"/>
        <w:ind w:left="0"/>
        <w:rPr>
          <w:sz w:val="10"/>
        </w:rPr>
      </w:pPr>
    </w:p>
    <w:p w14:paraId="20FFBC59" w14:textId="77777777" w:rsidR="000441A9" w:rsidRDefault="002C3B0E">
      <w:pPr>
        <w:pStyle w:val="ListParagraph"/>
        <w:numPr>
          <w:ilvl w:val="0"/>
          <w:numId w:val="1"/>
        </w:numPr>
        <w:tabs>
          <w:tab w:val="left" w:pos="881"/>
        </w:tabs>
        <w:spacing w:before="93" w:line="276" w:lineRule="auto"/>
        <w:ind w:right="256"/>
        <w:jc w:val="both"/>
        <w:rPr>
          <w:sz w:val="24"/>
        </w:rPr>
      </w:pPr>
      <w:r>
        <w:rPr>
          <w:sz w:val="24"/>
        </w:rPr>
        <w:t xml:space="preserve">Arts Vote NH, Campaign Coordinator, position funded by Americans for the </w:t>
      </w:r>
      <w:r>
        <w:rPr>
          <w:spacing w:val="-7"/>
          <w:sz w:val="24"/>
        </w:rPr>
        <w:t xml:space="preserve">Arts, </w:t>
      </w:r>
      <w:r>
        <w:rPr>
          <w:sz w:val="24"/>
        </w:rPr>
        <w:t xml:space="preserve">2007-2008, lobbied Presidential candidates about the arts, planned national arts celebration event with candidates, artists and mayors from across the country </w:t>
      </w:r>
      <w:r>
        <w:rPr>
          <w:spacing w:val="-6"/>
          <w:sz w:val="24"/>
        </w:rPr>
        <w:t xml:space="preserve">in </w:t>
      </w:r>
      <w:r>
        <w:rPr>
          <w:sz w:val="24"/>
        </w:rPr>
        <w:t>November</w:t>
      </w:r>
      <w:r>
        <w:rPr>
          <w:spacing w:val="-2"/>
          <w:sz w:val="24"/>
        </w:rPr>
        <w:t xml:space="preserve"> </w:t>
      </w:r>
      <w:r>
        <w:rPr>
          <w:sz w:val="24"/>
        </w:rPr>
        <w:t>2007.</w:t>
      </w:r>
    </w:p>
    <w:p w14:paraId="0DE9714F" w14:textId="77777777" w:rsidR="000441A9" w:rsidRDefault="000441A9">
      <w:pPr>
        <w:pStyle w:val="BodyText"/>
        <w:ind w:left="0"/>
      </w:pPr>
    </w:p>
    <w:p w14:paraId="4FACA868" w14:textId="77777777" w:rsidR="000441A9" w:rsidRDefault="002C3B0E">
      <w:pPr>
        <w:pStyle w:val="ListParagraph"/>
        <w:numPr>
          <w:ilvl w:val="0"/>
          <w:numId w:val="1"/>
        </w:numPr>
        <w:tabs>
          <w:tab w:val="left" w:pos="879"/>
          <w:tab w:val="left" w:pos="880"/>
        </w:tabs>
        <w:spacing w:line="276" w:lineRule="auto"/>
        <w:ind w:right="318"/>
        <w:rPr>
          <w:sz w:val="24"/>
        </w:rPr>
      </w:pPr>
      <w:r>
        <w:rPr>
          <w:sz w:val="24"/>
        </w:rPr>
        <w:t xml:space="preserve">Palace Theatre, Grant and Marketing Writer, Manchester, NH, 2014-15, wrote press releases, marketing materials and historical coffee table book on the </w:t>
      </w:r>
      <w:r>
        <w:rPr>
          <w:spacing w:val="-8"/>
          <w:sz w:val="24"/>
        </w:rPr>
        <w:t>100</w:t>
      </w:r>
      <w:proofErr w:type="spellStart"/>
      <w:r>
        <w:rPr>
          <w:spacing w:val="-8"/>
          <w:position w:val="8"/>
          <w:sz w:val="16"/>
        </w:rPr>
        <w:t>th</w:t>
      </w:r>
      <w:proofErr w:type="spellEnd"/>
      <w:r>
        <w:rPr>
          <w:spacing w:val="-8"/>
          <w:sz w:val="16"/>
        </w:rPr>
        <w:t xml:space="preserve"> </w:t>
      </w:r>
      <w:r>
        <w:rPr>
          <w:sz w:val="24"/>
        </w:rPr>
        <w:t>anniversary of the</w:t>
      </w:r>
      <w:r>
        <w:rPr>
          <w:spacing w:val="-5"/>
          <w:sz w:val="24"/>
        </w:rPr>
        <w:t xml:space="preserve"> </w:t>
      </w:r>
      <w:r>
        <w:rPr>
          <w:sz w:val="24"/>
        </w:rPr>
        <w:t>theatre.</w:t>
      </w:r>
    </w:p>
    <w:p w14:paraId="2DC58D47" w14:textId="77777777" w:rsidR="000441A9" w:rsidRDefault="000441A9">
      <w:pPr>
        <w:pStyle w:val="BodyText"/>
        <w:spacing w:before="7"/>
        <w:ind w:left="0"/>
        <w:rPr>
          <w:sz w:val="23"/>
        </w:rPr>
      </w:pPr>
    </w:p>
    <w:p w14:paraId="0EC99B10" w14:textId="77777777" w:rsidR="000441A9" w:rsidRDefault="002C3B0E">
      <w:pPr>
        <w:pStyle w:val="ListParagraph"/>
        <w:numPr>
          <w:ilvl w:val="0"/>
          <w:numId w:val="1"/>
        </w:numPr>
        <w:tabs>
          <w:tab w:val="left" w:pos="879"/>
          <w:tab w:val="left" w:pos="880"/>
        </w:tabs>
        <w:spacing w:line="278" w:lineRule="auto"/>
        <w:ind w:right="262"/>
        <w:rPr>
          <w:sz w:val="24"/>
        </w:rPr>
      </w:pPr>
      <w:r>
        <w:rPr>
          <w:sz w:val="24"/>
        </w:rPr>
        <w:t xml:space="preserve">Texas Shakespeare Festival (Kilgore, TX) 2014 and Dorset Theatre (Dorset, </w:t>
      </w:r>
      <w:r>
        <w:rPr>
          <w:spacing w:val="-10"/>
          <w:sz w:val="24"/>
        </w:rPr>
        <w:t xml:space="preserve">VT) </w:t>
      </w:r>
      <w:r>
        <w:rPr>
          <w:sz w:val="24"/>
        </w:rPr>
        <w:t>2015, Audience Services Manager, oversaw box office /front of house for summer stock theatre companies including college-aged staff and</w:t>
      </w:r>
      <w:r>
        <w:rPr>
          <w:spacing w:val="-10"/>
          <w:sz w:val="24"/>
        </w:rPr>
        <w:t xml:space="preserve"> </w:t>
      </w:r>
      <w:r>
        <w:rPr>
          <w:sz w:val="24"/>
        </w:rPr>
        <w:t>volunteers.</w:t>
      </w:r>
    </w:p>
    <w:p w14:paraId="674E661D" w14:textId="77777777" w:rsidR="000441A9" w:rsidRDefault="000441A9">
      <w:pPr>
        <w:pStyle w:val="BodyText"/>
        <w:spacing w:before="2"/>
        <w:ind w:left="0"/>
        <w:rPr>
          <w:sz w:val="23"/>
        </w:rPr>
      </w:pPr>
    </w:p>
    <w:p w14:paraId="45B0544E" w14:textId="77777777" w:rsidR="000441A9" w:rsidRDefault="002C3B0E">
      <w:pPr>
        <w:pStyle w:val="ListParagraph"/>
        <w:numPr>
          <w:ilvl w:val="0"/>
          <w:numId w:val="1"/>
        </w:numPr>
        <w:tabs>
          <w:tab w:val="left" w:pos="879"/>
          <w:tab w:val="left" w:pos="880"/>
        </w:tabs>
        <w:spacing w:line="276" w:lineRule="auto"/>
        <w:ind w:right="519"/>
        <w:rPr>
          <w:sz w:val="24"/>
        </w:rPr>
      </w:pPr>
      <w:r>
        <w:rPr>
          <w:sz w:val="24"/>
        </w:rPr>
        <w:t xml:space="preserve">Reduced Shakespeare Company, Asst to the General Manager, Lowell, MA 2006-2007, planned and executed international and domestic travel for </w:t>
      </w:r>
      <w:r>
        <w:rPr>
          <w:spacing w:val="-4"/>
          <w:sz w:val="24"/>
        </w:rPr>
        <w:t xml:space="preserve">actors, </w:t>
      </w:r>
      <w:r>
        <w:rPr>
          <w:sz w:val="24"/>
        </w:rPr>
        <w:t>costumes and props for multiple touring</w:t>
      </w:r>
      <w:r>
        <w:rPr>
          <w:spacing w:val="-5"/>
          <w:sz w:val="24"/>
        </w:rPr>
        <w:t xml:space="preserve"> </w:t>
      </w:r>
      <w:r>
        <w:rPr>
          <w:sz w:val="24"/>
        </w:rPr>
        <w:t>companies.</w:t>
      </w:r>
    </w:p>
    <w:p w14:paraId="189F1226" w14:textId="77777777" w:rsidR="000441A9" w:rsidRDefault="000441A9">
      <w:pPr>
        <w:pStyle w:val="BodyText"/>
        <w:spacing w:before="3"/>
        <w:ind w:left="0"/>
      </w:pPr>
    </w:p>
    <w:p w14:paraId="2987FF2B" w14:textId="77777777" w:rsidR="000441A9" w:rsidRDefault="002C3B0E">
      <w:pPr>
        <w:pStyle w:val="ListParagraph"/>
        <w:numPr>
          <w:ilvl w:val="0"/>
          <w:numId w:val="1"/>
        </w:numPr>
        <w:tabs>
          <w:tab w:val="left" w:pos="879"/>
          <w:tab w:val="left" w:pos="880"/>
        </w:tabs>
        <w:spacing w:line="276" w:lineRule="auto"/>
        <w:ind w:right="994"/>
        <w:rPr>
          <w:sz w:val="24"/>
        </w:rPr>
      </w:pPr>
      <w:r>
        <w:rPr>
          <w:sz w:val="24"/>
        </w:rPr>
        <w:t>Merrimack Repertory Theatre, Interim Development Manager, Lowell, MA summer 2005, using Razor’s Edge and Auction software planned major fundraising gala and worked with individual donors on their gift</w:t>
      </w:r>
      <w:r>
        <w:rPr>
          <w:spacing w:val="-6"/>
          <w:sz w:val="24"/>
        </w:rPr>
        <w:t xml:space="preserve"> </w:t>
      </w:r>
      <w:r>
        <w:rPr>
          <w:sz w:val="24"/>
        </w:rPr>
        <w:t>giving.</w:t>
      </w:r>
    </w:p>
    <w:p w14:paraId="6154D369" w14:textId="77777777" w:rsidR="000441A9" w:rsidRDefault="000441A9">
      <w:pPr>
        <w:pStyle w:val="BodyText"/>
        <w:spacing w:before="9"/>
        <w:ind w:left="0"/>
        <w:rPr>
          <w:sz w:val="23"/>
        </w:rPr>
      </w:pPr>
    </w:p>
    <w:p w14:paraId="0E3F453B" w14:textId="77777777" w:rsidR="000441A9" w:rsidRDefault="002C3B0E">
      <w:pPr>
        <w:pStyle w:val="ListParagraph"/>
        <w:numPr>
          <w:ilvl w:val="0"/>
          <w:numId w:val="1"/>
        </w:numPr>
        <w:tabs>
          <w:tab w:val="left" w:pos="879"/>
          <w:tab w:val="left" w:pos="880"/>
        </w:tabs>
        <w:spacing w:before="1" w:line="278" w:lineRule="auto"/>
        <w:ind w:right="767"/>
        <w:rPr>
          <w:sz w:val="24"/>
        </w:rPr>
      </w:pPr>
      <w:r>
        <w:rPr>
          <w:sz w:val="24"/>
        </w:rPr>
        <w:t>Naked Angels Theatre Co, Management Associate, NYC, 2002-2003, office assistant for small Off-Broadway</w:t>
      </w:r>
      <w:r>
        <w:rPr>
          <w:spacing w:val="-7"/>
          <w:sz w:val="24"/>
        </w:rPr>
        <w:t xml:space="preserve"> </w:t>
      </w:r>
      <w:r>
        <w:rPr>
          <w:sz w:val="24"/>
        </w:rPr>
        <w:t>theatre.</w:t>
      </w:r>
    </w:p>
    <w:p w14:paraId="2C4F92FF" w14:textId="77777777" w:rsidR="000441A9" w:rsidRDefault="000441A9">
      <w:pPr>
        <w:pStyle w:val="BodyText"/>
        <w:spacing w:before="9"/>
        <w:ind w:left="0"/>
        <w:rPr>
          <w:sz w:val="23"/>
        </w:rPr>
      </w:pPr>
    </w:p>
    <w:p w14:paraId="03C6FAB6" w14:textId="77777777" w:rsidR="000441A9" w:rsidRDefault="002C3B0E">
      <w:pPr>
        <w:pStyle w:val="ListParagraph"/>
        <w:numPr>
          <w:ilvl w:val="0"/>
          <w:numId w:val="1"/>
        </w:numPr>
        <w:tabs>
          <w:tab w:val="left" w:pos="879"/>
          <w:tab w:val="left" w:pos="880"/>
        </w:tabs>
        <w:spacing w:line="276" w:lineRule="auto"/>
        <w:ind w:right="365"/>
        <w:rPr>
          <w:sz w:val="24"/>
        </w:rPr>
      </w:pPr>
      <w:r>
        <w:rPr>
          <w:sz w:val="24"/>
        </w:rPr>
        <w:t xml:space="preserve">Vineyard Theatre, Development Associate, NYC 200-2001, assistant to the General Manager in regards to development and fundraising using </w:t>
      </w:r>
      <w:proofErr w:type="spellStart"/>
      <w:r>
        <w:rPr>
          <w:spacing w:val="-3"/>
          <w:sz w:val="24"/>
        </w:rPr>
        <w:t>Ticketmaker</w:t>
      </w:r>
      <w:proofErr w:type="spellEnd"/>
      <w:r>
        <w:rPr>
          <w:spacing w:val="-3"/>
          <w:sz w:val="24"/>
        </w:rPr>
        <w:t xml:space="preserve"> </w:t>
      </w:r>
      <w:r>
        <w:rPr>
          <w:sz w:val="24"/>
        </w:rPr>
        <w:t>software as well as planning opening night parties for Off-Broadway</w:t>
      </w:r>
      <w:r>
        <w:rPr>
          <w:spacing w:val="-9"/>
          <w:sz w:val="24"/>
        </w:rPr>
        <w:t xml:space="preserve"> </w:t>
      </w:r>
      <w:r>
        <w:rPr>
          <w:sz w:val="24"/>
        </w:rPr>
        <w:t>theatre.</w:t>
      </w:r>
    </w:p>
    <w:p w14:paraId="038CC2D5" w14:textId="77777777" w:rsidR="000441A9" w:rsidRDefault="000441A9">
      <w:pPr>
        <w:pStyle w:val="BodyText"/>
        <w:ind w:left="0"/>
        <w:rPr>
          <w:sz w:val="26"/>
        </w:rPr>
      </w:pPr>
    </w:p>
    <w:p w14:paraId="4A1B0705" w14:textId="77777777" w:rsidR="000441A9" w:rsidRDefault="000441A9">
      <w:pPr>
        <w:pStyle w:val="BodyText"/>
        <w:spacing w:before="8"/>
        <w:ind w:left="0"/>
        <w:rPr>
          <w:sz w:val="28"/>
        </w:rPr>
      </w:pPr>
    </w:p>
    <w:p w14:paraId="09E93A03" w14:textId="77777777" w:rsidR="000441A9" w:rsidRDefault="002C3B0E">
      <w:pPr>
        <w:pStyle w:val="BodyText"/>
        <w:tabs>
          <w:tab w:val="left" w:pos="5199"/>
        </w:tabs>
        <w:ind w:left="700" w:right="3500" w:hanging="540"/>
      </w:pPr>
      <w:r>
        <w:rPr>
          <w:rFonts w:ascii="Tahoma"/>
          <w:u w:val="single"/>
        </w:rPr>
        <w:t>Professional</w:t>
      </w:r>
      <w:r>
        <w:rPr>
          <w:rFonts w:ascii="Tahoma"/>
          <w:spacing w:val="-5"/>
          <w:u w:val="single"/>
        </w:rPr>
        <w:t xml:space="preserve"> </w:t>
      </w:r>
      <w:r>
        <w:rPr>
          <w:rFonts w:ascii="Tahoma"/>
          <w:u w:val="single"/>
        </w:rPr>
        <w:t>Affiliations</w:t>
      </w:r>
      <w:r>
        <w:rPr>
          <w:rFonts w:ascii="Tahoma"/>
          <w:u w:val="single"/>
        </w:rPr>
        <w:tab/>
      </w:r>
      <w:r>
        <w:rPr>
          <w:rFonts w:ascii="Tahoma"/>
        </w:rPr>
        <w:t xml:space="preserve"> </w:t>
      </w:r>
      <w:r>
        <w:t xml:space="preserve">  Society Stage Directors &amp; Choreographers (SDC) Association for Theatre in Higher Education</w:t>
      </w:r>
      <w:r>
        <w:rPr>
          <w:spacing w:val="6"/>
        </w:rPr>
        <w:t xml:space="preserve"> </w:t>
      </w:r>
      <w:r>
        <w:rPr>
          <w:spacing w:val="-7"/>
        </w:rPr>
        <w:t>(ATHE)</w:t>
      </w:r>
    </w:p>
    <w:p w14:paraId="53634DD8" w14:textId="067DA601" w:rsidR="000441A9" w:rsidRDefault="002C3B0E">
      <w:pPr>
        <w:pStyle w:val="BodyText"/>
        <w:spacing w:before="6"/>
        <w:ind w:left="700"/>
      </w:pPr>
      <w:r>
        <w:t>Kennedy Center for American College Theatre Festival (KCACTF)</w:t>
      </w:r>
    </w:p>
    <w:p w14:paraId="1D5616E8" w14:textId="3D931918" w:rsidR="00F33634" w:rsidRDefault="00F33634">
      <w:pPr>
        <w:pStyle w:val="BodyText"/>
        <w:spacing w:before="6"/>
        <w:ind w:left="700"/>
      </w:pPr>
      <w:r>
        <w:t>American Society for Theatre Research (ASTR)</w:t>
      </w:r>
    </w:p>
    <w:p w14:paraId="4F3691E6" w14:textId="2FEBE7CE" w:rsidR="00F33634" w:rsidRDefault="00F33634">
      <w:pPr>
        <w:pStyle w:val="BodyText"/>
        <w:spacing w:before="6"/>
        <w:ind w:left="700"/>
      </w:pPr>
      <w:r>
        <w:t>College English Association (CEA)</w:t>
      </w:r>
    </w:p>
    <w:sectPr w:rsidR="00F33634">
      <w:pgSz w:w="12240" w:h="15840"/>
      <w:pgMar w:top="1500" w:right="128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5059B" w14:textId="77777777" w:rsidR="006C031A" w:rsidRDefault="006C031A" w:rsidP="009E7C21">
      <w:r>
        <w:separator/>
      </w:r>
    </w:p>
  </w:endnote>
  <w:endnote w:type="continuationSeparator" w:id="0">
    <w:p w14:paraId="1803D173" w14:textId="77777777" w:rsidR="006C031A" w:rsidRDefault="006C031A" w:rsidP="009E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ABB23" w14:textId="77777777" w:rsidR="006C031A" w:rsidRDefault="006C031A" w:rsidP="009E7C21">
      <w:r>
        <w:separator/>
      </w:r>
    </w:p>
  </w:footnote>
  <w:footnote w:type="continuationSeparator" w:id="0">
    <w:p w14:paraId="261E5385" w14:textId="77777777" w:rsidR="006C031A" w:rsidRDefault="006C031A" w:rsidP="009E7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52212"/>
    <w:multiLevelType w:val="multilevel"/>
    <w:tmpl w:val="A986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272005"/>
    <w:multiLevelType w:val="hybridMultilevel"/>
    <w:tmpl w:val="50B6B248"/>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2" w15:restartNumberingAfterBreak="0">
    <w:nsid w:val="366A39DA"/>
    <w:multiLevelType w:val="hybridMultilevel"/>
    <w:tmpl w:val="2356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25705"/>
    <w:multiLevelType w:val="hybridMultilevel"/>
    <w:tmpl w:val="23CE2042"/>
    <w:lvl w:ilvl="0" w:tplc="04090001">
      <w:start w:val="1"/>
      <w:numFmt w:val="bullet"/>
      <w:lvlText w:val=""/>
      <w:lvlJc w:val="left"/>
      <w:pPr>
        <w:ind w:left="1599" w:hanging="360"/>
      </w:pPr>
      <w:rPr>
        <w:rFonts w:ascii="Symbol" w:hAnsi="Symbol"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4" w15:restartNumberingAfterBreak="0">
    <w:nsid w:val="49835B67"/>
    <w:multiLevelType w:val="multilevel"/>
    <w:tmpl w:val="98C8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A35651"/>
    <w:multiLevelType w:val="hybridMultilevel"/>
    <w:tmpl w:val="6D5846B8"/>
    <w:lvl w:ilvl="0" w:tplc="66BA4EA0">
      <w:numFmt w:val="bullet"/>
      <w:lvlText w:val="-"/>
      <w:lvlJc w:val="left"/>
      <w:pPr>
        <w:ind w:left="880" w:hanging="360"/>
      </w:pPr>
      <w:rPr>
        <w:rFonts w:ascii="Arial" w:eastAsia="Arial" w:hAnsi="Arial" w:cs="Arial" w:hint="default"/>
        <w:spacing w:val="-5"/>
        <w:w w:val="100"/>
        <w:sz w:val="24"/>
        <w:szCs w:val="24"/>
      </w:rPr>
    </w:lvl>
    <w:lvl w:ilvl="1" w:tplc="BCA201DA">
      <w:numFmt w:val="bullet"/>
      <w:lvlText w:val="•"/>
      <w:lvlJc w:val="left"/>
      <w:pPr>
        <w:ind w:left="1760" w:hanging="360"/>
      </w:pPr>
      <w:rPr>
        <w:rFonts w:hint="default"/>
      </w:rPr>
    </w:lvl>
    <w:lvl w:ilvl="2" w:tplc="64C43212">
      <w:numFmt w:val="bullet"/>
      <w:lvlText w:val="•"/>
      <w:lvlJc w:val="left"/>
      <w:pPr>
        <w:ind w:left="2640" w:hanging="360"/>
      </w:pPr>
      <w:rPr>
        <w:rFonts w:hint="default"/>
      </w:rPr>
    </w:lvl>
    <w:lvl w:ilvl="3" w:tplc="599AC6A2">
      <w:numFmt w:val="bullet"/>
      <w:lvlText w:val="•"/>
      <w:lvlJc w:val="left"/>
      <w:pPr>
        <w:ind w:left="3520" w:hanging="360"/>
      </w:pPr>
      <w:rPr>
        <w:rFonts w:hint="default"/>
      </w:rPr>
    </w:lvl>
    <w:lvl w:ilvl="4" w:tplc="D02A56CE">
      <w:numFmt w:val="bullet"/>
      <w:lvlText w:val="•"/>
      <w:lvlJc w:val="left"/>
      <w:pPr>
        <w:ind w:left="4400" w:hanging="360"/>
      </w:pPr>
      <w:rPr>
        <w:rFonts w:hint="default"/>
      </w:rPr>
    </w:lvl>
    <w:lvl w:ilvl="5" w:tplc="93AEE2DE">
      <w:numFmt w:val="bullet"/>
      <w:lvlText w:val="•"/>
      <w:lvlJc w:val="left"/>
      <w:pPr>
        <w:ind w:left="5280" w:hanging="360"/>
      </w:pPr>
      <w:rPr>
        <w:rFonts w:hint="default"/>
      </w:rPr>
    </w:lvl>
    <w:lvl w:ilvl="6" w:tplc="ED266736">
      <w:numFmt w:val="bullet"/>
      <w:lvlText w:val="•"/>
      <w:lvlJc w:val="left"/>
      <w:pPr>
        <w:ind w:left="6160" w:hanging="360"/>
      </w:pPr>
      <w:rPr>
        <w:rFonts w:hint="default"/>
      </w:rPr>
    </w:lvl>
    <w:lvl w:ilvl="7" w:tplc="D94CCC6C">
      <w:numFmt w:val="bullet"/>
      <w:lvlText w:val="•"/>
      <w:lvlJc w:val="left"/>
      <w:pPr>
        <w:ind w:left="7040" w:hanging="360"/>
      </w:pPr>
      <w:rPr>
        <w:rFonts w:hint="default"/>
      </w:rPr>
    </w:lvl>
    <w:lvl w:ilvl="8" w:tplc="C2DE50CC">
      <w:numFmt w:val="bullet"/>
      <w:lvlText w:val="•"/>
      <w:lvlJc w:val="left"/>
      <w:pPr>
        <w:ind w:left="7920" w:hanging="360"/>
      </w:pPr>
      <w:rPr>
        <w:rFonts w:hint="default"/>
      </w:rPr>
    </w:lvl>
  </w:abstractNum>
  <w:abstractNum w:abstractNumId="6" w15:restartNumberingAfterBreak="0">
    <w:nsid w:val="55CB07DA"/>
    <w:multiLevelType w:val="hybridMultilevel"/>
    <w:tmpl w:val="BD36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A27985"/>
    <w:multiLevelType w:val="multilevel"/>
    <w:tmpl w:val="5444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357747"/>
    <w:multiLevelType w:val="multilevel"/>
    <w:tmpl w:val="48B8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327D39"/>
    <w:multiLevelType w:val="hybridMultilevel"/>
    <w:tmpl w:val="B3B837B4"/>
    <w:lvl w:ilvl="0" w:tplc="40FA1FCE">
      <w:numFmt w:val="bullet"/>
      <w:lvlText w:val="•"/>
      <w:lvlJc w:val="left"/>
      <w:pPr>
        <w:ind w:left="562" w:hanging="359"/>
      </w:pPr>
      <w:rPr>
        <w:rFonts w:hint="default"/>
        <w:w w:val="100"/>
      </w:rPr>
    </w:lvl>
    <w:lvl w:ilvl="1" w:tplc="65A4D2AC">
      <w:numFmt w:val="bullet"/>
      <w:lvlText w:val="o"/>
      <w:lvlJc w:val="left"/>
      <w:pPr>
        <w:ind w:left="1282" w:hanging="360"/>
      </w:pPr>
      <w:rPr>
        <w:rFonts w:hint="default"/>
        <w:w w:val="100"/>
      </w:rPr>
    </w:lvl>
    <w:lvl w:ilvl="2" w:tplc="9BF0BA3C">
      <w:numFmt w:val="bullet"/>
      <w:lvlText w:val="•"/>
      <w:lvlJc w:val="left"/>
      <w:pPr>
        <w:ind w:left="2179" w:hanging="360"/>
      </w:pPr>
      <w:rPr>
        <w:rFonts w:hint="default"/>
      </w:rPr>
    </w:lvl>
    <w:lvl w:ilvl="3" w:tplc="2D1E3DDE">
      <w:numFmt w:val="bullet"/>
      <w:lvlText w:val="•"/>
      <w:lvlJc w:val="left"/>
      <w:pPr>
        <w:ind w:left="3077" w:hanging="360"/>
      </w:pPr>
      <w:rPr>
        <w:rFonts w:hint="default"/>
      </w:rPr>
    </w:lvl>
    <w:lvl w:ilvl="4" w:tplc="F522A482">
      <w:numFmt w:val="bullet"/>
      <w:lvlText w:val="•"/>
      <w:lvlJc w:val="left"/>
      <w:pPr>
        <w:ind w:left="3975" w:hanging="360"/>
      </w:pPr>
      <w:rPr>
        <w:rFonts w:hint="default"/>
      </w:rPr>
    </w:lvl>
    <w:lvl w:ilvl="5" w:tplc="9C1C60FA">
      <w:numFmt w:val="bullet"/>
      <w:lvlText w:val="•"/>
      <w:lvlJc w:val="left"/>
      <w:pPr>
        <w:ind w:left="4873" w:hanging="360"/>
      </w:pPr>
      <w:rPr>
        <w:rFonts w:hint="default"/>
      </w:rPr>
    </w:lvl>
    <w:lvl w:ilvl="6" w:tplc="EF38B6AC">
      <w:numFmt w:val="bullet"/>
      <w:lvlText w:val="•"/>
      <w:lvlJc w:val="left"/>
      <w:pPr>
        <w:ind w:left="5770" w:hanging="360"/>
      </w:pPr>
      <w:rPr>
        <w:rFonts w:hint="default"/>
      </w:rPr>
    </w:lvl>
    <w:lvl w:ilvl="7" w:tplc="66B83880">
      <w:numFmt w:val="bullet"/>
      <w:lvlText w:val="•"/>
      <w:lvlJc w:val="left"/>
      <w:pPr>
        <w:ind w:left="6668" w:hanging="360"/>
      </w:pPr>
      <w:rPr>
        <w:rFonts w:hint="default"/>
      </w:rPr>
    </w:lvl>
    <w:lvl w:ilvl="8" w:tplc="EA28B9C6">
      <w:numFmt w:val="bullet"/>
      <w:lvlText w:val="•"/>
      <w:lvlJc w:val="left"/>
      <w:pPr>
        <w:ind w:left="7566" w:hanging="360"/>
      </w:pPr>
      <w:rPr>
        <w:rFonts w:hint="default"/>
      </w:rPr>
    </w:lvl>
  </w:abstractNum>
  <w:num w:numId="1" w16cid:durableId="210575126">
    <w:abstractNumId w:val="5"/>
  </w:num>
  <w:num w:numId="2" w16cid:durableId="714547026">
    <w:abstractNumId w:val="9"/>
  </w:num>
  <w:num w:numId="3" w16cid:durableId="1230189778">
    <w:abstractNumId w:val="1"/>
  </w:num>
  <w:num w:numId="4" w16cid:durableId="1709447932">
    <w:abstractNumId w:val="6"/>
  </w:num>
  <w:num w:numId="5" w16cid:durableId="999888571">
    <w:abstractNumId w:val="3"/>
  </w:num>
  <w:num w:numId="6" w16cid:durableId="649988597">
    <w:abstractNumId w:val="2"/>
  </w:num>
  <w:num w:numId="7" w16cid:durableId="630209282">
    <w:abstractNumId w:val="4"/>
  </w:num>
  <w:num w:numId="8" w16cid:durableId="802190333">
    <w:abstractNumId w:val="7"/>
  </w:num>
  <w:num w:numId="9" w16cid:durableId="300500099">
    <w:abstractNumId w:val="8"/>
  </w:num>
  <w:num w:numId="10" w16cid:durableId="203345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A9"/>
    <w:rsid w:val="000441A9"/>
    <w:rsid w:val="000D25C5"/>
    <w:rsid w:val="001279C3"/>
    <w:rsid w:val="001437AF"/>
    <w:rsid w:val="0015728E"/>
    <w:rsid w:val="00157A8F"/>
    <w:rsid w:val="00167D43"/>
    <w:rsid w:val="001A55EE"/>
    <w:rsid w:val="001A7C2C"/>
    <w:rsid w:val="001C0212"/>
    <w:rsid w:val="001C5B5C"/>
    <w:rsid w:val="001E006F"/>
    <w:rsid w:val="00224316"/>
    <w:rsid w:val="002B1565"/>
    <w:rsid w:val="002C3B0E"/>
    <w:rsid w:val="00393C6D"/>
    <w:rsid w:val="003C7333"/>
    <w:rsid w:val="003D1819"/>
    <w:rsid w:val="00444FFC"/>
    <w:rsid w:val="00466C2C"/>
    <w:rsid w:val="0047202A"/>
    <w:rsid w:val="004759BD"/>
    <w:rsid w:val="004A5D7B"/>
    <w:rsid w:val="004B1EB2"/>
    <w:rsid w:val="004F2705"/>
    <w:rsid w:val="00523E2A"/>
    <w:rsid w:val="00531969"/>
    <w:rsid w:val="005946D5"/>
    <w:rsid w:val="005C4A01"/>
    <w:rsid w:val="00662466"/>
    <w:rsid w:val="006B3F3E"/>
    <w:rsid w:val="006C031A"/>
    <w:rsid w:val="00722A22"/>
    <w:rsid w:val="0073669B"/>
    <w:rsid w:val="00753B86"/>
    <w:rsid w:val="00760E5A"/>
    <w:rsid w:val="007934E0"/>
    <w:rsid w:val="007F4B01"/>
    <w:rsid w:val="0081205F"/>
    <w:rsid w:val="008545D5"/>
    <w:rsid w:val="00862F04"/>
    <w:rsid w:val="008650FF"/>
    <w:rsid w:val="00865588"/>
    <w:rsid w:val="00895494"/>
    <w:rsid w:val="008A3F64"/>
    <w:rsid w:val="008C7B45"/>
    <w:rsid w:val="008D5161"/>
    <w:rsid w:val="008D7BCB"/>
    <w:rsid w:val="008F4365"/>
    <w:rsid w:val="009E7C21"/>
    <w:rsid w:val="00A746C9"/>
    <w:rsid w:val="00A92810"/>
    <w:rsid w:val="00B55DD1"/>
    <w:rsid w:val="00B664A7"/>
    <w:rsid w:val="00B7611F"/>
    <w:rsid w:val="00BD5498"/>
    <w:rsid w:val="00BE23E8"/>
    <w:rsid w:val="00BE59A5"/>
    <w:rsid w:val="00C54764"/>
    <w:rsid w:val="00CF33D2"/>
    <w:rsid w:val="00D10A5D"/>
    <w:rsid w:val="00D47E67"/>
    <w:rsid w:val="00D745E8"/>
    <w:rsid w:val="00DD232B"/>
    <w:rsid w:val="00DE6E1A"/>
    <w:rsid w:val="00E30F5F"/>
    <w:rsid w:val="00EB6349"/>
    <w:rsid w:val="00EC5171"/>
    <w:rsid w:val="00F130DA"/>
    <w:rsid w:val="00F33634"/>
    <w:rsid w:val="00FE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C0DE"/>
  <w15:docId w15:val="{A13D477D-68FC-1446-9CFC-66A843CF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0"/>
    </w:pPr>
    <w:rPr>
      <w:sz w:val="24"/>
      <w:szCs w:val="24"/>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7C21"/>
    <w:pPr>
      <w:tabs>
        <w:tab w:val="center" w:pos="4680"/>
        <w:tab w:val="right" w:pos="9360"/>
      </w:tabs>
    </w:pPr>
  </w:style>
  <w:style w:type="character" w:customStyle="1" w:styleId="HeaderChar">
    <w:name w:val="Header Char"/>
    <w:basedOn w:val="DefaultParagraphFont"/>
    <w:link w:val="Header"/>
    <w:uiPriority w:val="99"/>
    <w:rsid w:val="009E7C21"/>
    <w:rPr>
      <w:rFonts w:ascii="Arial" w:eastAsia="Arial" w:hAnsi="Arial" w:cs="Arial"/>
    </w:rPr>
  </w:style>
  <w:style w:type="paragraph" w:styleId="Footer">
    <w:name w:val="footer"/>
    <w:basedOn w:val="Normal"/>
    <w:link w:val="FooterChar"/>
    <w:uiPriority w:val="99"/>
    <w:unhideWhenUsed/>
    <w:rsid w:val="009E7C21"/>
    <w:pPr>
      <w:tabs>
        <w:tab w:val="center" w:pos="4680"/>
        <w:tab w:val="right" w:pos="9360"/>
      </w:tabs>
    </w:pPr>
  </w:style>
  <w:style w:type="character" w:customStyle="1" w:styleId="FooterChar">
    <w:name w:val="Footer Char"/>
    <w:basedOn w:val="DefaultParagraphFont"/>
    <w:link w:val="Footer"/>
    <w:uiPriority w:val="99"/>
    <w:rsid w:val="009E7C21"/>
    <w:rPr>
      <w:rFonts w:ascii="Arial" w:eastAsia="Arial" w:hAnsi="Arial" w:cs="Arial"/>
    </w:rPr>
  </w:style>
  <w:style w:type="paragraph" w:customStyle="1" w:styleId="font8">
    <w:name w:val="font_8"/>
    <w:basedOn w:val="Normal"/>
    <w:rsid w:val="00BE59A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ixui-rich-texttext1">
    <w:name w:val="wixui-rich-text__text1"/>
    <w:basedOn w:val="DefaultParagraphFont"/>
    <w:rsid w:val="00BE59A5"/>
  </w:style>
  <w:style w:type="character" w:styleId="Hyperlink">
    <w:name w:val="Hyperlink"/>
    <w:basedOn w:val="DefaultParagraphFont"/>
    <w:uiPriority w:val="99"/>
    <w:unhideWhenUsed/>
    <w:rsid w:val="00BE59A5"/>
    <w:rPr>
      <w:color w:val="0000FF" w:themeColor="hyperlink"/>
      <w:u w:val="single"/>
    </w:rPr>
  </w:style>
  <w:style w:type="character" w:styleId="UnresolvedMention">
    <w:name w:val="Unresolved Mention"/>
    <w:basedOn w:val="DefaultParagraphFont"/>
    <w:uiPriority w:val="99"/>
    <w:semiHidden/>
    <w:unhideWhenUsed/>
    <w:rsid w:val="00BE59A5"/>
    <w:rPr>
      <w:color w:val="605E5C"/>
      <w:shd w:val="clear" w:color="auto" w:fill="E1DFDD"/>
    </w:rPr>
  </w:style>
  <w:style w:type="paragraph" w:customStyle="1" w:styleId="font7">
    <w:name w:val="font_7"/>
    <w:basedOn w:val="Normal"/>
    <w:rsid w:val="00BE59A5"/>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0604">
      <w:bodyDiv w:val="1"/>
      <w:marLeft w:val="0"/>
      <w:marRight w:val="0"/>
      <w:marTop w:val="0"/>
      <w:marBottom w:val="0"/>
      <w:divBdr>
        <w:top w:val="none" w:sz="0" w:space="0" w:color="auto"/>
        <w:left w:val="none" w:sz="0" w:space="0" w:color="auto"/>
        <w:bottom w:val="none" w:sz="0" w:space="0" w:color="auto"/>
        <w:right w:val="none" w:sz="0" w:space="0" w:color="auto"/>
      </w:divBdr>
    </w:div>
    <w:div w:id="527647966">
      <w:bodyDiv w:val="1"/>
      <w:marLeft w:val="0"/>
      <w:marRight w:val="0"/>
      <w:marTop w:val="0"/>
      <w:marBottom w:val="0"/>
      <w:divBdr>
        <w:top w:val="none" w:sz="0" w:space="0" w:color="auto"/>
        <w:left w:val="none" w:sz="0" w:space="0" w:color="auto"/>
        <w:bottom w:val="none" w:sz="0" w:space="0" w:color="auto"/>
        <w:right w:val="none" w:sz="0" w:space="0" w:color="auto"/>
      </w:divBdr>
    </w:div>
    <w:div w:id="800340729">
      <w:bodyDiv w:val="1"/>
      <w:marLeft w:val="0"/>
      <w:marRight w:val="0"/>
      <w:marTop w:val="0"/>
      <w:marBottom w:val="0"/>
      <w:divBdr>
        <w:top w:val="none" w:sz="0" w:space="0" w:color="auto"/>
        <w:left w:val="none" w:sz="0" w:space="0" w:color="auto"/>
        <w:bottom w:val="none" w:sz="0" w:space="0" w:color="auto"/>
        <w:right w:val="none" w:sz="0" w:space="0" w:color="auto"/>
      </w:divBdr>
    </w:div>
    <w:div w:id="1774742061">
      <w:bodyDiv w:val="1"/>
      <w:marLeft w:val="0"/>
      <w:marRight w:val="0"/>
      <w:marTop w:val="0"/>
      <w:marBottom w:val="0"/>
      <w:divBdr>
        <w:top w:val="none" w:sz="0" w:space="0" w:color="auto"/>
        <w:left w:val="none" w:sz="0" w:space="0" w:color="auto"/>
        <w:bottom w:val="none" w:sz="0" w:space="0" w:color="auto"/>
        <w:right w:val="none" w:sz="0" w:space="0" w:color="auto"/>
      </w:divBdr>
    </w:div>
    <w:div w:id="1977370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zannedel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3453</Words>
  <Characters>19683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Microsoft Word - Delle.Resume2020.docx</vt:lpstr>
    </vt:vector>
  </TitlesOfParts>
  <Company/>
  <LinksUpToDate>false</LinksUpToDate>
  <CharactersWithSpaces>23090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Delle.Resume2020.docx</dc:title>
  <cp:lastModifiedBy>Delle, Suzanne</cp:lastModifiedBy>
  <cp:revision>3</cp:revision>
  <cp:lastPrinted>2023-03-03T17:58:00Z</cp:lastPrinted>
  <dcterms:created xsi:type="dcterms:W3CDTF">2025-09-26T14:46:00Z</dcterms:created>
  <dcterms:modified xsi:type="dcterms:W3CDTF">2025-09-26T14:59:00Z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Word</vt:lpwstr>
  </property>
  <property fmtid="{D5CDD505-2E9C-101B-9397-08002B2CF9AE}" pid="4" name="LastSaved">
    <vt:filetime>2020-12-10T00:00:00Z</vt:filetime>
  </property>
</Properties>
</file>